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0CAF9" w14:textId="77777777" w:rsidR="00692180" w:rsidRDefault="00000000">
      <w:pPr>
        <w:pStyle w:val="Sottotitolo"/>
        <w:jc w:val="both"/>
      </w:pPr>
      <w:r>
        <w:rPr>
          <w:rFonts w:ascii="Tahoma" w:hAnsi="Tahoma" w:cs="Tahoma"/>
          <w:b/>
          <w:sz w:val="20"/>
          <w:u w:val="single"/>
        </w:rPr>
        <w:t>“</w:t>
      </w:r>
      <w:r>
        <w:rPr>
          <w:rFonts w:ascii="Tahoma" w:hAnsi="Tahoma" w:cs="Tahoma"/>
          <w:b/>
          <w:iCs/>
          <w:sz w:val="20"/>
          <w:u w:val="single"/>
        </w:rPr>
        <w:t>Dichiarazione sostitutiva in ordine al possesso dei requisiti di idoneità professionale, capacità economico-finanziaria e tecnico-professionali richiesti per partecipare alla gara e integrativa al D.G.U.E.</w:t>
      </w:r>
      <w:r>
        <w:rPr>
          <w:rFonts w:ascii="Tahoma" w:hAnsi="Tahoma" w:cs="Tahoma"/>
          <w:b/>
          <w:sz w:val="20"/>
          <w:u w:val="single"/>
        </w:rPr>
        <w:t>”</w:t>
      </w:r>
    </w:p>
    <w:p w14:paraId="4AB78FF8" w14:textId="77777777" w:rsidR="00692180" w:rsidRDefault="00000000">
      <w:pPr>
        <w:pStyle w:val="Sottotitolo"/>
        <w:spacing w:after="0"/>
        <w:ind w:left="6165"/>
        <w:jc w:val="left"/>
      </w:pPr>
      <w:r>
        <w:rPr>
          <w:rFonts w:ascii="Tahoma" w:hAnsi="Tahoma" w:cs="Tahoma"/>
          <w:b/>
          <w:i w:val="0"/>
          <w:sz w:val="20"/>
        </w:rPr>
        <w:t>S</w:t>
      </w:r>
      <w:r>
        <w:rPr>
          <w:rFonts w:ascii="Tahoma" w:hAnsi="Tahoma" w:cs="Tahoma"/>
          <w:b/>
          <w:bCs/>
          <w:i w:val="0"/>
          <w:sz w:val="20"/>
        </w:rPr>
        <w:t>pett.le</w:t>
      </w:r>
    </w:p>
    <w:p w14:paraId="7F1AEAF1" w14:textId="77777777" w:rsidR="00692180" w:rsidRDefault="00000000">
      <w:pPr>
        <w:pStyle w:val="Sottotitolo"/>
        <w:spacing w:after="0"/>
        <w:ind w:left="6165"/>
        <w:jc w:val="left"/>
        <w:rPr>
          <w:rFonts w:ascii="Tahoma" w:hAnsi="Tahoma" w:cs="Tahoma"/>
          <w:b/>
          <w:bCs/>
          <w:i w:val="0"/>
          <w:sz w:val="20"/>
        </w:rPr>
      </w:pPr>
      <w:r>
        <w:rPr>
          <w:rFonts w:ascii="Tahoma" w:hAnsi="Tahoma" w:cs="Tahoma"/>
          <w:b/>
          <w:bCs/>
          <w:i w:val="0"/>
          <w:sz w:val="20"/>
        </w:rPr>
        <w:t>Procura della Repubblica di Arezzo</w:t>
      </w:r>
    </w:p>
    <w:p w14:paraId="46B41530" w14:textId="77777777" w:rsidR="00692180" w:rsidRDefault="00000000">
      <w:pPr>
        <w:pStyle w:val="Textbody"/>
        <w:spacing w:after="0"/>
        <w:ind w:left="6165"/>
        <w:rPr>
          <w:rFonts w:ascii="Tahoma" w:hAnsi="Tahoma" w:cs="Tahoma"/>
          <w:b/>
          <w:bCs/>
        </w:rPr>
      </w:pPr>
      <w:r>
        <w:rPr>
          <w:rFonts w:ascii="Tahoma" w:hAnsi="Tahoma" w:cs="Tahoma"/>
          <w:b/>
          <w:bCs/>
        </w:rPr>
        <w:t>Piazza Falcone e Borsellino 1</w:t>
      </w:r>
    </w:p>
    <w:p w14:paraId="059DB32C" w14:textId="77777777" w:rsidR="00692180" w:rsidRDefault="00000000">
      <w:pPr>
        <w:pStyle w:val="Textbody"/>
        <w:spacing w:after="0"/>
        <w:ind w:left="6165"/>
      </w:pPr>
      <w:r>
        <w:rPr>
          <w:rFonts w:ascii="Tahoma" w:hAnsi="Tahoma" w:cs="Tahoma"/>
          <w:b/>
          <w:bCs/>
        </w:rPr>
        <w:t>52100 AREZZO</w:t>
      </w:r>
    </w:p>
    <w:p w14:paraId="0DEF6592" w14:textId="77777777" w:rsidR="00692180" w:rsidRDefault="00692180">
      <w:pPr>
        <w:pStyle w:val="sche22"/>
        <w:jc w:val="both"/>
        <w:rPr>
          <w:rFonts w:ascii="Tahoma" w:eastAsia="Garamond-Italic" w:hAnsi="Tahoma" w:cs="Tahoma"/>
          <w:b/>
          <w:i/>
          <w:iCs/>
          <w:lang w:val="it-IT"/>
        </w:rPr>
      </w:pPr>
    </w:p>
    <w:p w14:paraId="34184990" w14:textId="77777777" w:rsidR="00692180" w:rsidRDefault="00692180">
      <w:pPr>
        <w:pStyle w:val="sche22"/>
        <w:jc w:val="both"/>
        <w:rPr>
          <w:rFonts w:ascii="Tahoma" w:eastAsia="Garamond-Italic" w:hAnsi="Tahoma" w:cs="Tahoma"/>
          <w:b/>
          <w:i/>
          <w:iCs/>
          <w:lang w:val="it-IT"/>
        </w:rPr>
      </w:pPr>
    </w:p>
    <w:p w14:paraId="22CAE3A5" w14:textId="77777777" w:rsidR="00692180" w:rsidRDefault="00000000">
      <w:pPr>
        <w:pStyle w:val="sche22"/>
        <w:jc w:val="both"/>
      </w:pPr>
      <w:r>
        <w:rPr>
          <w:rFonts w:ascii="Tahoma" w:eastAsia="Garamond-Italic" w:hAnsi="Tahoma" w:cs="Tahoma"/>
          <w:bCs/>
          <w:i/>
          <w:iCs/>
          <w:lang w:val="it-IT"/>
        </w:rPr>
        <w:t xml:space="preserve">PROCEDURA di affidamento dei servizi di progettazione, eventuale direzione lavori ed eventuale  coordinamento della sicurezza in fase di progettazione ed esecuzione dei lavori finalizzati alla messa a norma ex D.L.vo 81/2008 e all’ottenimento dei certificati di conformità degli impianti necessari per assicurare sicurezza e salubrità dei luoghi di lavoro dell’edificio adibito ad archivio documentale, sito in Arezzo, via del Sassoverde n. 2- Cap. 7200 PG6 importo stanziato : € 54.882,79; </w:t>
      </w:r>
      <w:r>
        <w:rPr>
          <w:rFonts w:ascii="Tahoma" w:eastAsia="Garamond-Italic" w:hAnsi="Tahoma" w:cs="Tahoma"/>
          <w:b/>
          <w:i/>
          <w:iCs/>
          <w:lang w:val="it-IT"/>
        </w:rPr>
        <w:t>IMPORTO A BASE D’ASTA € 42.163.03</w:t>
      </w:r>
      <w:r>
        <w:rPr>
          <w:rFonts w:ascii="Tahoma" w:eastAsia="Garamond-Italic" w:hAnsi="Tahoma" w:cs="Tahoma"/>
          <w:bCs/>
          <w:i/>
          <w:iCs/>
          <w:lang w:val="it-IT"/>
        </w:rPr>
        <w:t xml:space="preserve"> -  fondi di bilancio anno 2022 - </w:t>
      </w:r>
      <w:r>
        <w:rPr>
          <w:rFonts w:ascii="Tahoma" w:eastAsia="Garamond-Italic" w:hAnsi="Tahoma" w:cs="Tahoma"/>
          <w:b/>
          <w:i/>
          <w:iCs/>
          <w:lang w:val="it-IT"/>
        </w:rPr>
        <w:t xml:space="preserve">Codice trasparenza 12938/2022 – </w:t>
      </w:r>
      <w:r>
        <w:rPr>
          <w:rFonts w:eastAsia="Garamond-Italic"/>
          <w:b/>
          <w:i/>
          <w:iCs/>
          <w:sz w:val="24"/>
          <w:szCs w:val="24"/>
          <w:lang w:val="it-IT"/>
        </w:rPr>
        <w:t>CIG: 94231938 BD</w:t>
      </w:r>
    </w:p>
    <w:p w14:paraId="5C8BEB9C" w14:textId="77777777" w:rsidR="00692180" w:rsidRDefault="00692180">
      <w:pPr>
        <w:pStyle w:val="sche22"/>
        <w:jc w:val="both"/>
      </w:pPr>
    </w:p>
    <w:tbl>
      <w:tblPr>
        <w:tblW w:w="9709" w:type="dxa"/>
        <w:tblInd w:w="-70" w:type="dxa"/>
        <w:tblLayout w:type="fixed"/>
        <w:tblCellMar>
          <w:left w:w="10" w:type="dxa"/>
          <w:right w:w="10" w:type="dxa"/>
        </w:tblCellMar>
        <w:tblLook w:val="04A0" w:firstRow="1" w:lastRow="0" w:firstColumn="1" w:lastColumn="0" w:noHBand="0" w:noVBand="1"/>
      </w:tblPr>
      <w:tblGrid>
        <w:gridCol w:w="9709"/>
      </w:tblGrid>
      <w:tr w:rsidR="00692180" w14:paraId="248A9964" w14:textId="77777777">
        <w:tblPrEx>
          <w:tblCellMar>
            <w:top w:w="0" w:type="dxa"/>
            <w:bottom w:w="0" w:type="dxa"/>
          </w:tblCellMar>
        </w:tblPrEx>
        <w:tc>
          <w:tcPr>
            <w:tcW w:w="9709" w:type="dxa"/>
            <w:tcBorders>
              <w:bottom w:val="single" w:sz="4" w:space="0" w:color="000000"/>
            </w:tcBorders>
            <w:shd w:val="clear" w:color="auto" w:fill="auto"/>
            <w:tcMar>
              <w:top w:w="0" w:type="dxa"/>
              <w:left w:w="70" w:type="dxa"/>
              <w:bottom w:w="0" w:type="dxa"/>
              <w:right w:w="70" w:type="dxa"/>
            </w:tcMar>
          </w:tcPr>
          <w:p w14:paraId="7EDAA220" w14:textId="77777777" w:rsidR="00692180" w:rsidRDefault="00000000">
            <w:pPr>
              <w:pStyle w:val="Heading"/>
              <w:snapToGrid w:val="0"/>
              <w:spacing w:before="120" w:after="0"/>
              <w:rPr>
                <w:rFonts w:ascii="Tahoma" w:hAnsi="Tahoma" w:cs="Tahoma"/>
                <w:sz w:val="20"/>
                <w:szCs w:val="20"/>
              </w:rPr>
            </w:pPr>
            <w:r>
              <w:rPr>
                <w:rFonts w:ascii="Tahoma" w:hAnsi="Tahoma" w:cs="Tahoma"/>
                <w:sz w:val="20"/>
                <w:szCs w:val="20"/>
              </w:rPr>
              <w:t xml:space="preserve">Il/La sottoscritto/a                                               nato/a </w:t>
            </w:r>
            <w:proofErr w:type="spellStart"/>
            <w:r>
              <w:rPr>
                <w:rFonts w:ascii="Tahoma" w:hAnsi="Tahoma" w:cs="Tahoma"/>
                <w:sz w:val="20"/>
                <w:szCs w:val="20"/>
              </w:rPr>
              <w:t>a</w:t>
            </w:r>
            <w:proofErr w:type="spellEnd"/>
            <w:r>
              <w:rPr>
                <w:rFonts w:ascii="Tahoma" w:hAnsi="Tahoma" w:cs="Tahoma"/>
                <w:sz w:val="20"/>
                <w:szCs w:val="20"/>
              </w:rPr>
              <w:t xml:space="preserve">                                         il</w:t>
            </w:r>
          </w:p>
        </w:tc>
      </w:tr>
      <w:tr w:rsidR="00692180" w14:paraId="3EA47A59" w14:textId="77777777">
        <w:tblPrEx>
          <w:tblCellMar>
            <w:top w:w="0" w:type="dxa"/>
            <w:bottom w:w="0" w:type="dxa"/>
          </w:tblCellMar>
        </w:tblPrEx>
        <w:tc>
          <w:tcPr>
            <w:tcW w:w="9709" w:type="dxa"/>
            <w:tcBorders>
              <w:top w:val="single" w:sz="4" w:space="0" w:color="000000"/>
            </w:tcBorders>
            <w:shd w:val="clear" w:color="auto" w:fill="auto"/>
            <w:tcMar>
              <w:top w:w="0" w:type="dxa"/>
              <w:left w:w="70" w:type="dxa"/>
              <w:bottom w:w="0" w:type="dxa"/>
              <w:right w:w="70" w:type="dxa"/>
            </w:tcMar>
          </w:tcPr>
          <w:p w14:paraId="742B5D3A" w14:textId="77777777" w:rsidR="00692180" w:rsidRDefault="00000000">
            <w:pPr>
              <w:pStyle w:val="Standard"/>
              <w:snapToGrid w:val="0"/>
              <w:spacing w:before="120"/>
            </w:pPr>
            <w:r>
              <w:rPr>
                <w:rFonts w:ascii="Tahoma" w:hAnsi="Tahoma" w:cs="Tahoma"/>
              </w:rPr>
              <w:t>in qualità di titolare/legale rappresentante dell’operatore economico</w:t>
            </w:r>
          </w:p>
        </w:tc>
      </w:tr>
      <w:tr w:rsidR="00692180" w14:paraId="79BEA5B9" w14:textId="77777777">
        <w:tblPrEx>
          <w:tblCellMar>
            <w:top w:w="0" w:type="dxa"/>
            <w:bottom w:w="0" w:type="dxa"/>
          </w:tblCellMar>
        </w:tblPrEx>
        <w:tc>
          <w:tcPr>
            <w:tcW w:w="9709" w:type="dxa"/>
            <w:tcBorders>
              <w:bottom w:val="single" w:sz="4" w:space="0" w:color="000000"/>
            </w:tcBorders>
            <w:shd w:val="clear" w:color="auto" w:fill="auto"/>
            <w:tcMar>
              <w:top w:w="0" w:type="dxa"/>
              <w:left w:w="70" w:type="dxa"/>
              <w:bottom w:w="0" w:type="dxa"/>
              <w:right w:w="70" w:type="dxa"/>
            </w:tcMar>
          </w:tcPr>
          <w:p w14:paraId="46F680F9" w14:textId="77777777" w:rsidR="00692180" w:rsidRDefault="00692180">
            <w:pPr>
              <w:pStyle w:val="Standard"/>
              <w:snapToGrid w:val="0"/>
              <w:spacing w:before="120"/>
              <w:rPr>
                <w:rFonts w:ascii="Tahoma" w:hAnsi="Tahoma" w:cs="Tahoma"/>
              </w:rPr>
            </w:pPr>
          </w:p>
        </w:tc>
      </w:tr>
      <w:tr w:rsidR="00692180" w14:paraId="742F234A" w14:textId="77777777">
        <w:tblPrEx>
          <w:tblCellMar>
            <w:top w:w="0" w:type="dxa"/>
            <w:bottom w:w="0" w:type="dxa"/>
          </w:tblCellMar>
        </w:tblPrEx>
        <w:tc>
          <w:tcPr>
            <w:tcW w:w="9709" w:type="dxa"/>
            <w:tcBorders>
              <w:top w:val="single" w:sz="4" w:space="0" w:color="000000"/>
              <w:bottom w:val="single" w:sz="4" w:space="0" w:color="000000"/>
            </w:tcBorders>
            <w:shd w:val="clear" w:color="auto" w:fill="auto"/>
            <w:tcMar>
              <w:top w:w="0" w:type="dxa"/>
              <w:left w:w="70" w:type="dxa"/>
              <w:bottom w:w="0" w:type="dxa"/>
              <w:right w:w="70" w:type="dxa"/>
            </w:tcMar>
          </w:tcPr>
          <w:p w14:paraId="21E89F2C" w14:textId="77777777" w:rsidR="00692180" w:rsidRDefault="00000000">
            <w:pPr>
              <w:pStyle w:val="Standard"/>
              <w:snapToGrid w:val="0"/>
              <w:spacing w:before="120"/>
              <w:rPr>
                <w:rFonts w:ascii="Tahoma" w:hAnsi="Tahoma" w:cs="Tahoma"/>
              </w:rPr>
            </w:pPr>
            <w:r>
              <w:rPr>
                <w:rFonts w:ascii="Tahoma" w:hAnsi="Tahoma" w:cs="Tahoma"/>
              </w:rPr>
              <w:t>con sede legale in</w:t>
            </w:r>
          </w:p>
        </w:tc>
      </w:tr>
      <w:tr w:rsidR="00692180" w14:paraId="24F50321" w14:textId="77777777">
        <w:tblPrEx>
          <w:tblCellMar>
            <w:top w:w="0" w:type="dxa"/>
            <w:bottom w:w="0" w:type="dxa"/>
          </w:tblCellMar>
        </w:tblPrEx>
        <w:tc>
          <w:tcPr>
            <w:tcW w:w="9709" w:type="dxa"/>
            <w:tcBorders>
              <w:top w:val="single" w:sz="4" w:space="0" w:color="000000"/>
              <w:bottom w:val="single" w:sz="4" w:space="0" w:color="000000"/>
            </w:tcBorders>
            <w:shd w:val="clear" w:color="auto" w:fill="auto"/>
            <w:tcMar>
              <w:top w:w="0" w:type="dxa"/>
              <w:left w:w="70" w:type="dxa"/>
              <w:bottom w:w="0" w:type="dxa"/>
              <w:right w:w="70" w:type="dxa"/>
            </w:tcMar>
          </w:tcPr>
          <w:p w14:paraId="4F69B296" w14:textId="77777777" w:rsidR="00692180" w:rsidRDefault="00000000">
            <w:pPr>
              <w:pStyle w:val="Standard"/>
              <w:snapToGrid w:val="0"/>
              <w:spacing w:before="120"/>
              <w:rPr>
                <w:rFonts w:ascii="Tahoma" w:hAnsi="Tahoma" w:cs="Tahoma"/>
              </w:rPr>
            </w:pPr>
            <w:r>
              <w:rPr>
                <w:rFonts w:ascii="Tahoma" w:hAnsi="Tahoma" w:cs="Tahoma"/>
              </w:rPr>
              <w:t>Via</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n.                tel.</w:t>
            </w:r>
            <w:r>
              <w:rPr>
                <w:rFonts w:ascii="Tahoma" w:hAnsi="Tahoma" w:cs="Tahoma"/>
              </w:rPr>
              <w:tab/>
            </w:r>
            <w:r>
              <w:rPr>
                <w:rFonts w:ascii="Tahoma" w:hAnsi="Tahoma" w:cs="Tahoma"/>
              </w:rPr>
              <w:tab/>
              <w:t xml:space="preserve">    fax</w:t>
            </w:r>
          </w:p>
        </w:tc>
      </w:tr>
      <w:tr w:rsidR="00692180" w14:paraId="35FA779E" w14:textId="77777777">
        <w:tblPrEx>
          <w:tblCellMar>
            <w:top w:w="0" w:type="dxa"/>
            <w:bottom w:w="0" w:type="dxa"/>
          </w:tblCellMar>
        </w:tblPrEx>
        <w:tc>
          <w:tcPr>
            <w:tcW w:w="9709" w:type="dxa"/>
            <w:tcBorders>
              <w:top w:val="single" w:sz="4" w:space="0" w:color="000000"/>
              <w:bottom w:val="single" w:sz="4" w:space="0" w:color="000000"/>
            </w:tcBorders>
            <w:shd w:val="clear" w:color="auto" w:fill="auto"/>
            <w:tcMar>
              <w:top w:w="0" w:type="dxa"/>
              <w:left w:w="70" w:type="dxa"/>
              <w:bottom w:w="0" w:type="dxa"/>
              <w:right w:w="70" w:type="dxa"/>
            </w:tcMar>
          </w:tcPr>
          <w:p w14:paraId="6685CC46" w14:textId="77777777" w:rsidR="00692180" w:rsidRDefault="00000000">
            <w:pPr>
              <w:pStyle w:val="Standard"/>
              <w:snapToGrid w:val="0"/>
              <w:spacing w:before="120"/>
              <w:rPr>
                <w:rFonts w:ascii="Tahoma" w:hAnsi="Tahoma" w:cs="Tahoma"/>
              </w:rPr>
            </w:pPr>
            <w:proofErr w:type="gramStart"/>
            <w:r>
              <w:rPr>
                <w:rFonts w:ascii="Tahoma" w:hAnsi="Tahoma" w:cs="Tahoma"/>
              </w:rPr>
              <w:t>Email</w:t>
            </w:r>
            <w:proofErr w:type="gramEnd"/>
          </w:p>
        </w:tc>
      </w:tr>
      <w:tr w:rsidR="00692180" w14:paraId="7401FCB5" w14:textId="77777777">
        <w:tblPrEx>
          <w:tblCellMar>
            <w:top w:w="0" w:type="dxa"/>
            <w:bottom w:w="0" w:type="dxa"/>
          </w:tblCellMar>
        </w:tblPrEx>
        <w:tc>
          <w:tcPr>
            <w:tcW w:w="9709" w:type="dxa"/>
            <w:tcBorders>
              <w:bottom w:val="single" w:sz="4" w:space="0" w:color="000000"/>
            </w:tcBorders>
            <w:shd w:val="clear" w:color="auto" w:fill="auto"/>
            <w:tcMar>
              <w:top w:w="0" w:type="dxa"/>
              <w:left w:w="70" w:type="dxa"/>
              <w:bottom w:w="0" w:type="dxa"/>
              <w:right w:w="70" w:type="dxa"/>
            </w:tcMar>
          </w:tcPr>
          <w:p w14:paraId="64CBA83C" w14:textId="77777777" w:rsidR="00692180" w:rsidRDefault="00000000">
            <w:pPr>
              <w:pStyle w:val="Standard"/>
              <w:snapToGrid w:val="0"/>
              <w:spacing w:before="120"/>
            </w:pPr>
            <w:proofErr w:type="spellStart"/>
            <w:r>
              <w:rPr>
                <w:rFonts w:ascii="Tahoma" w:hAnsi="Tahoma" w:cs="Tahoma"/>
              </w:rPr>
              <w:t>Pec</w:t>
            </w:r>
            <w:proofErr w:type="spellEnd"/>
            <w:r>
              <w:rPr>
                <w:rStyle w:val="Footnoteanchor"/>
                <w:rFonts w:ascii="Tahoma" w:hAnsi="Tahoma" w:cs="Tahoma"/>
              </w:rPr>
              <w:footnoteReference w:id="1"/>
            </w:r>
          </w:p>
        </w:tc>
      </w:tr>
      <w:tr w:rsidR="00692180" w14:paraId="79BDF894" w14:textId="77777777">
        <w:tblPrEx>
          <w:tblCellMar>
            <w:top w:w="0" w:type="dxa"/>
            <w:bottom w:w="0" w:type="dxa"/>
          </w:tblCellMar>
        </w:tblPrEx>
        <w:tc>
          <w:tcPr>
            <w:tcW w:w="9709" w:type="dxa"/>
            <w:tcBorders>
              <w:top w:val="single" w:sz="4" w:space="0" w:color="000000"/>
              <w:bottom w:val="single" w:sz="4" w:space="0" w:color="000000"/>
            </w:tcBorders>
            <w:shd w:val="clear" w:color="auto" w:fill="auto"/>
            <w:tcMar>
              <w:top w:w="0" w:type="dxa"/>
              <w:left w:w="70" w:type="dxa"/>
              <w:bottom w:w="0" w:type="dxa"/>
              <w:right w:w="70" w:type="dxa"/>
            </w:tcMar>
          </w:tcPr>
          <w:p w14:paraId="0B488FB6" w14:textId="77777777" w:rsidR="00692180" w:rsidRDefault="00000000">
            <w:pPr>
              <w:pStyle w:val="Standard"/>
              <w:snapToGrid w:val="0"/>
              <w:spacing w:before="120"/>
              <w:rPr>
                <w:rFonts w:ascii="Tahoma" w:hAnsi="Tahoma" w:cs="Tahoma"/>
              </w:rPr>
            </w:pPr>
            <w:r>
              <w:rPr>
                <w:rFonts w:ascii="Tahoma" w:hAnsi="Tahoma" w:cs="Tahoma"/>
              </w:rPr>
              <w:t>P.IVA</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Codice Fiscale</w:t>
            </w:r>
          </w:p>
        </w:tc>
      </w:tr>
      <w:tr w:rsidR="00692180" w14:paraId="0D09B6E1" w14:textId="77777777">
        <w:tblPrEx>
          <w:tblCellMar>
            <w:top w:w="0" w:type="dxa"/>
            <w:bottom w:w="0" w:type="dxa"/>
          </w:tblCellMar>
        </w:tblPrEx>
        <w:trPr>
          <w:trHeight w:val="788"/>
        </w:trPr>
        <w:tc>
          <w:tcPr>
            <w:tcW w:w="9709" w:type="dxa"/>
            <w:tcBorders>
              <w:top w:val="single" w:sz="4" w:space="0" w:color="000000"/>
              <w:bottom w:val="single" w:sz="4" w:space="0" w:color="000000"/>
            </w:tcBorders>
            <w:shd w:val="clear" w:color="auto" w:fill="auto"/>
            <w:tcMar>
              <w:top w:w="0" w:type="dxa"/>
              <w:left w:w="70" w:type="dxa"/>
              <w:bottom w:w="0" w:type="dxa"/>
              <w:right w:w="70" w:type="dxa"/>
            </w:tcMar>
          </w:tcPr>
          <w:p w14:paraId="07F64034" w14:textId="77777777" w:rsidR="00692180" w:rsidRDefault="00000000">
            <w:pPr>
              <w:pStyle w:val="Standard"/>
              <w:snapToGrid w:val="0"/>
              <w:spacing w:before="120" w:line="360" w:lineRule="auto"/>
              <w:jc w:val="both"/>
              <w:rPr>
                <w:rFonts w:ascii="Tahoma" w:hAnsi="Tahoma" w:cs="Tahoma"/>
              </w:rPr>
            </w:pPr>
            <w:r>
              <w:rPr>
                <w:rFonts w:ascii="Tahoma" w:hAnsi="Tahoma" w:cs="Tahoma"/>
              </w:rPr>
              <w:t>codice di attività _________________________________________________________________________</w:t>
            </w:r>
          </w:p>
        </w:tc>
      </w:tr>
    </w:tbl>
    <w:p w14:paraId="48B97AC1" w14:textId="77777777" w:rsidR="00692180" w:rsidRDefault="00692180">
      <w:pPr>
        <w:pStyle w:val="Standard"/>
        <w:shd w:val="clear" w:color="auto" w:fill="FFFFFF"/>
        <w:spacing w:after="120"/>
        <w:jc w:val="both"/>
        <w:rPr>
          <w:sz w:val="22"/>
          <w:szCs w:val="22"/>
        </w:rPr>
      </w:pPr>
    </w:p>
    <w:p w14:paraId="0EA70D9E" w14:textId="77777777" w:rsidR="00692180" w:rsidRDefault="00000000">
      <w:pPr>
        <w:pStyle w:val="Standard"/>
        <w:shd w:val="clear" w:color="auto" w:fill="FFFFFF"/>
        <w:spacing w:after="120"/>
        <w:jc w:val="both"/>
        <w:rPr>
          <w:rFonts w:ascii="Tahoma" w:hAnsi="Tahoma" w:cs="Tahoma"/>
        </w:rPr>
      </w:pPr>
      <w:r>
        <w:rPr>
          <w:rFonts w:ascii="Tahoma" w:hAnsi="Tahoma" w:cs="Tahoma"/>
        </w:rPr>
        <w:t>ai fini dell’affidamento dell'appalto in oggetto specificato, consapevole delle sanzioni penali previste dall’art. 76 del D.P.R. n. 445/2000 per le ipotesi di falsità in atti e dichiarazioni mendaci,</w:t>
      </w:r>
    </w:p>
    <w:p w14:paraId="39C20F29" w14:textId="77777777" w:rsidR="00692180" w:rsidRDefault="00000000">
      <w:pPr>
        <w:pStyle w:val="Standard"/>
        <w:spacing w:after="113"/>
        <w:jc w:val="center"/>
        <w:rPr>
          <w:rFonts w:ascii="Tahoma" w:hAnsi="Tahoma" w:cs="Tahoma"/>
          <w:b/>
          <w:spacing w:val="60"/>
        </w:rPr>
      </w:pPr>
      <w:r>
        <w:rPr>
          <w:rFonts w:ascii="Tahoma" w:hAnsi="Tahoma" w:cs="Tahoma"/>
          <w:b/>
          <w:spacing w:val="60"/>
        </w:rPr>
        <w:t>DICHIARA</w:t>
      </w:r>
    </w:p>
    <w:p w14:paraId="64CC6A8A" w14:textId="77777777" w:rsidR="00692180" w:rsidRDefault="00000000">
      <w:pPr>
        <w:pStyle w:val="Standard"/>
        <w:tabs>
          <w:tab w:val="left" w:pos="495"/>
        </w:tabs>
        <w:suppressAutoHyphens w:val="0"/>
        <w:spacing w:after="113"/>
        <w:ind w:left="255" w:hanging="255"/>
        <w:jc w:val="both"/>
      </w:pPr>
      <w:r>
        <w:rPr>
          <w:rFonts w:ascii="Symbol" w:eastAsia="Symbol" w:hAnsi="Symbol" w:cs="Symbol"/>
          <w:color w:val="000000"/>
          <w:szCs w:val="22"/>
        </w:rPr>
        <w:t></w:t>
      </w:r>
      <w:r>
        <w:rPr>
          <w:rFonts w:ascii="Tahoma" w:hAnsi="Tahoma" w:cs="Tahoma"/>
          <w:color w:val="000000"/>
          <w:szCs w:val="22"/>
        </w:rPr>
        <w:t xml:space="preserve"> che l'operatore economico non si trova in alcuna condizione di cui all’art. 41 del </w:t>
      </w:r>
      <w:proofErr w:type="spellStart"/>
      <w:r>
        <w:rPr>
          <w:rFonts w:ascii="Tahoma" w:hAnsi="Tahoma" w:cs="Tahoma"/>
          <w:color w:val="000000"/>
          <w:szCs w:val="22"/>
        </w:rPr>
        <w:t>D.Lgs.</w:t>
      </w:r>
      <w:proofErr w:type="spellEnd"/>
      <w:r>
        <w:rPr>
          <w:rFonts w:ascii="Tahoma" w:hAnsi="Tahoma" w:cs="Tahoma"/>
          <w:color w:val="000000"/>
          <w:szCs w:val="22"/>
        </w:rPr>
        <w:t xml:space="preserve"> 198/2006 e che il soggetto partecipante non è incorso, nei due anni precedenti il termine per ricevere le offerte, nei provvedimenti previsti dall’art. 44 del </w:t>
      </w:r>
      <w:proofErr w:type="spellStart"/>
      <w:r>
        <w:rPr>
          <w:rFonts w:ascii="Tahoma" w:hAnsi="Tahoma" w:cs="Tahoma"/>
          <w:color w:val="000000"/>
          <w:szCs w:val="22"/>
        </w:rPr>
        <w:t>D.Lgs.</w:t>
      </w:r>
      <w:proofErr w:type="spellEnd"/>
      <w:r>
        <w:rPr>
          <w:rFonts w:ascii="Tahoma" w:hAnsi="Tahoma" w:cs="Tahoma"/>
          <w:color w:val="000000"/>
          <w:szCs w:val="22"/>
        </w:rPr>
        <w:t xml:space="preserve"> 286/1998 sull’immigrazione per gravi comportamenti ed atti discriminatori;</w:t>
      </w:r>
    </w:p>
    <w:p w14:paraId="11201763" w14:textId="77777777" w:rsidR="00692180" w:rsidRDefault="00000000">
      <w:pPr>
        <w:pStyle w:val="Standard"/>
        <w:tabs>
          <w:tab w:val="left" w:pos="495"/>
        </w:tabs>
        <w:suppressAutoHyphens w:val="0"/>
        <w:spacing w:after="113"/>
        <w:ind w:left="255" w:hanging="255"/>
        <w:jc w:val="both"/>
      </w:pPr>
      <w:r>
        <w:rPr>
          <w:rFonts w:ascii="Symbol" w:eastAsia="Symbol" w:hAnsi="Symbol" w:cs="Symbol"/>
          <w:color w:val="000000"/>
          <w:szCs w:val="22"/>
        </w:rPr>
        <w:t></w:t>
      </w:r>
      <w:r>
        <w:rPr>
          <w:rFonts w:ascii="Tahoma" w:hAnsi="Tahoma" w:cs="Tahoma"/>
          <w:color w:val="000000"/>
          <w:szCs w:val="22"/>
        </w:rPr>
        <w:t xml:space="preserve"> che la propria partecipazione alla gara non determina una situazione di conflitto di interesse ai sensi dell’art. 42, comma 2, del </w:t>
      </w:r>
      <w:proofErr w:type="spellStart"/>
      <w:r>
        <w:rPr>
          <w:rFonts w:ascii="Tahoma" w:hAnsi="Tahoma" w:cs="Tahoma"/>
          <w:color w:val="000000"/>
          <w:szCs w:val="22"/>
        </w:rPr>
        <w:t>DLgs</w:t>
      </w:r>
      <w:proofErr w:type="spellEnd"/>
      <w:r>
        <w:rPr>
          <w:rFonts w:ascii="Tahoma" w:hAnsi="Tahoma" w:cs="Tahoma"/>
          <w:color w:val="000000"/>
          <w:szCs w:val="22"/>
        </w:rPr>
        <w:t xml:space="preserve"> 50/2016 non diversamente risolvibili;</w:t>
      </w:r>
    </w:p>
    <w:p w14:paraId="172DEFFB" w14:textId="77777777" w:rsidR="00692180" w:rsidRDefault="00000000">
      <w:pPr>
        <w:pStyle w:val="Standard"/>
        <w:tabs>
          <w:tab w:val="left" w:pos="495"/>
        </w:tabs>
        <w:suppressAutoHyphens w:val="0"/>
        <w:spacing w:after="113"/>
        <w:ind w:left="255" w:hanging="255"/>
        <w:jc w:val="both"/>
      </w:pPr>
      <w:r>
        <w:rPr>
          <w:rFonts w:ascii="Symbol" w:eastAsia="Symbol" w:hAnsi="Symbol" w:cs="Symbol"/>
          <w:color w:val="000000"/>
          <w:szCs w:val="22"/>
        </w:rPr>
        <w:t></w:t>
      </w:r>
      <w:r>
        <w:rPr>
          <w:rFonts w:ascii="Tahoma" w:hAnsi="Tahoma" w:cs="Tahoma"/>
          <w:color w:val="000000"/>
          <w:szCs w:val="22"/>
        </w:rPr>
        <w:t xml:space="preserve"> </w:t>
      </w:r>
      <w:r>
        <w:rPr>
          <w:rStyle w:val="Numeropagina"/>
          <w:rFonts w:ascii="Tahoma" w:hAnsi="Tahoma" w:cs="Tahoma"/>
          <w:i/>
          <w:iCs/>
          <w:color w:val="000000"/>
          <w:szCs w:val="22"/>
          <w:lang w:bidi="hi-IN"/>
        </w:rPr>
        <w:t xml:space="preserve">(solo per le società o comunque ove risulti l’iscrizione) </w:t>
      </w:r>
      <w:r>
        <w:rPr>
          <w:rStyle w:val="Numeropagina"/>
          <w:rFonts w:ascii="Tahoma" w:hAnsi="Tahoma" w:cs="Tahoma"/>
          <w:color w:val="000000"/>
          <w:szCs w:val="22"/>
          <w:lang w:bidi="hi-IN"/>
        </w:rPr>
        <w:t>che è iscritto presso l’Ordine Professionale degli ___________________________________________________________ di ________________________ con i dati di seguito riportati :</w:t>
      </w:r>
    </w:p>
    <w:p w14:paraId="585C40CE" w14:textId="77777777" w:rsidR="00692180" w:rsidRDefault="00000000">
      <w:pPr>
        <w:pStyle w:val="Standard"/>
        <w:tabs>
          <w:tab w:val="left" w:pos="495"/>
        </w:tabs>
        <w:suppressAutoHyphens w:val="0"/>
        <w:spacing w:after="113"/>
        <w:ind w:left="255" w:firstLine="15"/>
        <w:jc w:val="both"/>
      </w:pPr>
      <w:r>
        <w:rPr>
          <w:rStyle w:val="Numeropagina"/>
          <w:rFonts w:ascii="Tahoma" w:hAnsi="Tahoma" w:cs="Tahoma"/>
          <w:color w:val="000000"/>
          <w:szCs w:val="22"/>
          <w:lang w:bidi="hi-IN"/>
        </w:rPr>
        <w:t>iscrizione  n. ___________________________   in data _________________________________</w:t>
      </w:r>
    </w:p>
    <w:p w14:paraId="662F09C2" w14:textId="77777777" w:rsidR="00692180" w:rsidRDefault="00000000">
      <w:pPr>
        <w:pStyle w:val="Standard"/>
        <w:tabs>
          <w:tab w:val="left" w:pos="495"/>
        </w:tabs>
        <w:suppressAutoHyphens w:val="0"/>
        <w:spacing w:after="113"/>
        <w:ind w:left="255" w:firstLine="15"/>
        <w:jc w:val="both"/>
      </w:pPr>
      <w:r>
        <w:rPr>
          <w:rStyle w:val="Numeropagina"/>
          <w:rFonts w:ascii="Tahoma" w:hAnsi="Tahoma" w:cs="Tahoma"/>
          <w:color w:val="000000"/>
          <w:szCs w:val="22"/>
          <w:lang w:bidi="hi-IN"/>
        </w:rPr>
        <w:t>C.F. n. ________________________________,</w:t>
      </w:r>
    </w:p>
    <w:p w14:paraId="35963909" w14:textId="77777777" w:rsidR="00692180" w:rsidRDefault="00000000">
      <w:pPr>
        <w:pStyle w:val="Standard"/>
        <w:tabs>
          <w:tab w:val="left" w:pos="495"/>
        </w:tabs>
        <w:suppressAutoHyphens w:val="0"/>
        <w:spacing w:after="113"/>
        <w:ind w:left="255" w:firstLine="15"/>
        <w:jc w:val="both"/>
      </w:pPr>
      <w:r>
        <w:rPr>
          <w:rStyle w:val="Numeropagina"/>
          <w:rFonts w:ascii="Tahoma" w:hAnsi="Tahoma" w:cs="Tahoma"/>
          <w:color w:val="000000"/>
          <w:szCs w:val="22"/>
          <w:lang w:bidi="hi-IN"/>
        </w:rPr>
        <w:t>P. IVA n. ____________________________, codice attività n. ________________________________,</w:t>
      </w:r>
    </w:p>
    <w:p w14:paraId="5F16D4C7" w14:textId="77777777" w:rsidR="00692180" w:rsidRDefault="00000000">
      <w:pPr>
        <w:pStyle w:val="Standard"/>
        <w:tabs>
          <w:tab w:val="left" w:pos="495"/>
        </w:tabs>
        <w:suppressAutoHyphens w:val="0"/>
        <w:spacing w:after="113"/>
        <w:ind w:left="255" w:firstLine="15"/>
        <w:jc w:val="both"/>
      </w:pPr>
      <w:r>
        <w:rPr>
          <w:rStyle w:val="Numeropagina"/>
          <w:rFonts w:ascii="Tahoma" w:hAnsi="Tahoma" w:cs="Tahoma"/>
          <w:color w:val="000000"/>
          <w:szCs w:val="22"/>
          <w:lang w:bidi="hi-IN"/>
        </w:rPr>
        <w:t>per l’attività di _______________________________________________________________________</w:t>
      </w:r>
    </w:p>
    <w:p w14:paraId="09EDAD37" w14:textId="77777777" w:rsidR="00692180" w:rsidRDefault="00000000">
      <w:pPr>
        <w:pStyle w:val="Standard"/>
        <w:tabs>
          <w:tab w:val="left" w:pos="495"/>
        </w:tabs>
        <w:suppressAutoHyphens w:val="0"/>
        <w:spacing w:after="113"/>
        <w:ind w:left="255" w:firstLine="15"/>
        <w:jc w:val="both"/>
      </w:pPr>
      <w:r>
        <w:rPr>
          <w:rStyle w:val="Numeropagina"/>
          <w:rFonts w:ascii="Tahoma" w:hAnsi="Tahoma" w:cs="Tahoma"/>
          <w:color w:val="000000"/>
          <w:szCs w:val="22"/>
          <w:lang w:bidi="hi-IN"/>
        </w:rPr>
        <w:t>la sua forma giuridica è ________________________________ e che dal relativo certificato risulta l’idoneità dell’impresa ad esercitare l’attività cui inerisce l’appalto, ossia servizi attinenti all’architettura e all’ingegneria;</w:t>
      </w:r>
    </w:p>
    <w:p w14:paraId="7E1ABF10" w14:textId="77777777" w:rsidR="00692180" w:rsidRDefault="00000000">
      <w:pPr>
        <w:pStyle w:val="Standard"/>
        <w:tabs>
          <w:tab w:val="left" w:pos="495"/>
        </w:tabs>
        <w:suppressAutoHyphens w:val="0"/>
        <w:spacing w:after="113"/>
        <w:ind w:left="255" w:hanging="255"/>
        <w:jc w:val="both"/>
      </w:pPr>
      <w:r>
        <w:rPr>
          <w:rStyle w:val="Numeropagina"/>
          <w:rFonts w:ascii="Symbol" w:eastAsia="Symbol" w:hAnsi="Symbol" w:cs="Symbol"/>
          <w:iCs/>
          <w:color w:val="000000"/>
          <w:szCs w:val="22"/>
          <w:lang w:bidi="hi-IN"/>
        </w:rPr>
        <w:lastRenderedPageBreak/>
        <w:t></w:t>
      </w:r>
      <w:r>
        <w:rPr>
          <w:rStyle w:val="Numeropagina"/>
          <w:rFonts w:ascii="Tahoma" w:hAnsi="Tahoma" w:cs="Tahoma"/>
          <w:i/>
          <w:iCs/>
          <w:color w:val="000000"/>
          <w:szCs w:val="22"/>
          <w:lang w:bidi="hi-IN"/>
        </w:rPr>
        <w:t xml:space="preserve"> (solo per i professionisti singoli o associati) </w:t>
      </w:r>
      <w:r>
        <w:rPr>
          <w:rStyle w:val="Numeropagina"/>
          <w:rFonts w:ascii="Tahoma" w:hAnsi="Tahoma" w:cs="Tahoma"/>
          <w:color w:val="000000"/>
          <w:szCs w:val="22"/>
          <w:lang w:bidi="hi-IN"/>
        </w:rPr>
        <w:t>possesso dei requisiti di cui all'art. 1 del Decreto del Ministero delle Infrastrutture e dei Trasporti (MIT) 2 dicembre 2016, n. 263;</w:t>
      </w:r>
    </w:p>
    <w:p w14:paraId="6320CFD5" w14:textId="77777777" w:rsidR="00692180" w:rsidRDefault="00000000">
      <w:pPr>
        <w:pStyle w:val="Standard"/>
        <w:tabs>
          <w:tab w:val="left" w:pos="495"/>
        </w:tabs>
        <w:suppressAutoHyphens w:val="0"/>
        <w:spacing w:after="113"/>
        <w:ind w:left="255" w:hanging="255"/>
        <w:jc w:val="both"/>
      </w:pPr>
      <w:r>
        <w:rPr>
          <w:rStyle w:val="Numeropagina"/>
          <w:rFonts w:ascii="Symbol" w:eastAsia="Symbol" w:hAnsi="Symbol" w:cs="Symbol"/>
          <w:iCs/>
          <w:color w:val="000000"/>
          <w:szCs w:val="22"/>
          <w:lang w:bidi="hi-IN"/>
        </w:rPr>
        <w:t></w:t>
      </w:r>
      <w:r>
        <w:rPr>
          <w:rStyle w:val="Numeropagina"/>
          <w:rFonts w:ascii="Tahoma" w:hAnsi="Tahoma" w:cs="Tahoma"/>
          <w:i/>
          <w:iCs/>
          <w:color w:val="000000"/>
          <w:szCs w:val="22"/>
          <w:lang w:bidi="hi-IN"/>
        </w:rPr>
        <w:t xml:space="preserve"> (solo per le società di professionisti) </w:t>
      </w:r>
      <w:r>
        <w:rPr>
          <w:rStyle w:val="Numeropagina"/>
          <w:rFonts w:ascii="Tahoma" w:hAnsi="Tahoma" w:cs="Tahoma"/>
          <w:color w:val="000000"/>
          <w:szCs w:val="22"/>
          <w:lang w:bidi="hi-IN"/>
        </w:rPr>
        <w:t>il possesso dei requisiti di cui all'art. 2 del Decreto del Ministero delle Infrastrutture e dei Trasporti (MIT) 2 dicembre 2016, n. 263;</w:t>
      </w:r>
    </w:p>
    <w:p w14:paraId="7CD20481" w14:textId="77777777" w:rsidR="00692180" w:rsidRDefault="00000000">
      <w:pPr>
        <w:pStyle w:val="Standard"/>
        <w:tabs>
          <w:tab w:val="left" w:pos="495"/>
        </w:tabs>
        <w:suppressAutoHyphens w:val="0"/>
        <w:spacing w:after="113"/>
        <w:ind w:left="255" w:hanging="255"/>
        <w:jc w:val="both"/>
      </w:pPr>
      <w:r>
        <w:rPr>
          <w:rStyle w:val="Numeropagina"/>
          <w:rFonts w:ascii="Symbol" w:eastAsia="Symbol" w:hAnsi="Symbol" w:cs="Symbol"/>
          <w:iCs/>
          <w:color w:val="000000"/>
          <w:szCs w:val="22"/>
          <w:lang w:bidi="hi-IN"/>
        </w:rPr>
        <w:t></w:t>
      </w:r>
      <w:r>
        <w:rPr>
          <w:rStyle w:val="Numeropagina"/>
          <w:rFonts w:ascii="Tahoma" w:hAnsi="Tahoma" w:cs="Tahoma"/>
          <w:i/>
          <w:iCs/>
          <w:color w:val="000000"/>
          <w:szCs w:val="22"/>
          <w:lang w:bidi="hi-IN"/>
        </w:rPr>
        <w:t xml:space="preserve"> (solo per le società di ingegneria) </w:t>
      </w:r>
      <w:r>
        <w:rPr>
          <w:rStyle w:val="Numeropagina"/>
          <w:rFonts w:ascii="Tahoma" w:hAnsi="Tahoma" w:cs="Tahoma"/>
          <w:color w:val="000000"/>
          <w:szCs w:val="22"/>
          <w:lang w:bidi="hi-IN"/>
        </w:rPr>
        <w:t>il possesso dei requisiti di cui all'art. 3 del Decreto del Ministero delle Infrastrutture e dei Trasporti (MIT) 2 dicembre 2016, n. 263;</w:t>
      </w:r>
    </w:p>
    <w:p w14:paraId="2003B8CF" w14:textId="77777777" w:rsidR="00692180" w:rsidRDefault="00000000">
      <w:pPr>
        <w:pStyle w:val="Standard"/>
        <w:tabs>
          <w:tab w:val="left" w:pos="495"/>
        </w:tabs>
        <w:suppressAutoHyphens w:val="0"/>
        <w:spacing w:after="113"/>
        <w:ind w:left="255" w:hanging="255"/>
        <w:jc w:val="both"/>
      </w:pPr>
      <w:r>
        <w:rPr>
          <w:rStyle w:val="Numeropagina"/>
          <w:rFonts w:ascii="Symbol" w:eastAsia="Symbol" w:hAnsi="Symbol" w:cs="Symbol"/>
          <w:iCs/>
          <w:color w:val="000000"/>
          <w:szCs w:val="22"/>
          <w:lang w:bidi="hi-IN"/>
        </w:rPr>
        <w:t></w:t>
      </w:r>
      <w:r>
        <w:rPr>
          <w:rStyle w:val="Numeropagina"/>
          <w:rFonts w:ascii="Tahoma" w:hAnsi="Tahoma" w:cs="Tahoma"/>
          <w:i/>
          <w:iCs/>
          <w:color w:val="000000"/>
          <w:szCs w:val="22"/>
          <w:lang w:bidi="hi-IN"/>
        </w:rPr>
        <w:t xml:space="preserve"> </w:t>
      </w:r>
      <w:r>
        <w:rPr>
          <w:rStyle w:val="Numeropagina"/>
          <w:rFonts w:ascii="Tahoma" w:hAnsi="Tahoma" w:cs="Tahoma"/>
          <w:color w:val="000000"/>
          <w:szCs w:val="22"/>
          <w:lang w:bidi="hi-IN"/>
        </w:rPr>
        <w:t xml:space="preserve">di avere realizzato un fatturato globale per servizi attinenti all’architettura e all’ingegneria di cui all’art. 3, lett. </w:t>
      </w:r>
      <w:proofErr w:type="spellStart"/>
      <w:r>
        <w:rPr>
          <w:rStyle w:val="Numeropagina"/>
          <w:rFonts w:ascii="Tahoma" w:hAnsi="Tahoma" w:cs="Tahoma"/>
          <w:color w:val="000000"/>
          <w:szCs w:val="22"/>
          <w:lang w:bidi="hi-IN"/>
        </w:rPr>
        <w:t>vvvv</w:t>
      </w:r>
      <w:proofErr w:type="spellEnd"/>
      <w:r>
        <w:rPr>
          <w:rStyle w:val="Numeropagina"/>
          <w:rFonts w:ascii="Tahoma" w:hAnsi="Tahoma" w:cs="Tahoma"/>
          <w:color w:val="000000"/>
          <w:szCs w:val="22"/>
          <w:lang w:bidi="hi-IN"/>
        </w:rPr>
        <w:t xml:space="preserve">), del </w:t>
      </w:r>
      <w:proofErr w:type="spellStart"/>
      <w:r>
        <w:rPr>
          <w:rStyle w:val="Numeropagina"/>
          <w:rFonts w:ascii="Tahoma" w:hAnsi="Tahoma" w:cs="Tahoma"/>
          <w:color w:val="000000"/>
          <w:szCs w:val="22"/>
          <w:lang w:bidi="hi-IN"/>
        </w:rPr>
        <w:t>D.Lgs.</w:t>
      </w:r>
      <w:proofErr w:type="spellEnd"/>
      <w:r>
        <w:rPr>
          <w:rStyle w:val="Numeropagina"/>
          <w:rFonts w:ascii="Tahoma" w:hAnsi="Tahoma" w:cs="Tahoma"/>
          <w:color w:val="000000"/>
          <w:szCs w:val="22"/>
          <w:lang w:bidi="hi-IN"/>
        </w:rPr>
        <w:t xml:space="preserve"> 50/2016 ss.mm., espletati nei migliori tre esercizi dell’ultimo quinquennio antecedente la data di pubblicazione del bando di gara, di € _____________________ </w:t>
      </w:r>
    </w:p>
    <w:p w14:paraId="49D59F10" w14:textId="77777777" w:rsidR="00692180" w:rsidRDefault="00000000">
      <w:pPr>
        <w:pStyle w:val="Standard"/>
        <w:tabs>
          <w:tab w:val="left" w:pos="495"/>
        </w:tabs>
        <w:suppressAutoHyphens w:val="0"/>
        <w:spacing w:after="113"/>
        <w:ind w:left="255" w:hanging="255"/>
        <w:jc w:val="both"/>
      </w:pPr>
      <w:r>
        <w:rPr>
          <w:rStyle w:val="Numeropagina"/>
          <w:rFonts w:ascii="Symbol" w:eastAsia="Symbol" w:hAnsi="Symbol" w:cs="Symbol"/>
          <w:iCs/>
          <w:color w:val="000000"/>
          <w:szCs w:val="22"/>
          <w:lang w:bidi="hi-IN"/>
        </w:rPr>
        <w:t></w:t>
      </w:r>
      <w:r>
        <w:rPr>
          <w:rStyle w:val="Numeropagina"/>
          <w:rFonts w:ascii="Symbol" w:eastAsia="Symbol" w:hAnsi="Symbol" w:cs="Symbol"/>
          <w:iCs/>
          <w:color w:val="000000"/>
          <w:szCs w:val="22"/>
          <w:lang w:bidi="hi-IN"/>
        </w:rPr>
        <w:t></w:t>
      </w:r>
      <w:r>
        <w:rPr>
          <w:rStyle w:val="Numeropagina"/>
          <w:rFonts w:ascii="Tahoma" w:hAnsi="Tahoma" w:cs="Tahoma"/>
          <w:color w:val="000000"/>
          <w:szCs w:val="22"/>
          <w:lang w:bidi="hi-IN"/>
        </w:rPr>
        <w:t xml:space="preserve">di essere in possesso  dei requisiti di capacità tecnico-professionali e quindi l’avvenuto espletamento negli ultimi dieci anni precedenti la data di pubblicazione del bando di gara dei seguenti servizi attinenti all’architettura e all’ingegneria di cui all’art. 3, lett. </w:t>
      </w:r>
      <w:proofErr w:type="spellStart"/>
      <w:r>
        <w:rPr>
          <w:rStyle w:val="Numeropagina"/>
          <w:rFonts w:ascii="Tahoma" w:hAnsi="Tahoma" w:cs="Tahoma"/>
          <w:color w:val="000000"/>
          <w:szCs w:val="22"/>
          <w:lang w:bidi="hi-IN"/>
        </w:rPr>
        <w:t>vvvv</w:t>
      </w:r>
      <w:proofErr w:type="spellEnd"/>
      <w:r>
        <w:rPr>
          <w:rStyle w:val="Numeropagina"/>
          <w:rFonts w:ascii="Tahoma" w:hAnsi="Tahoma" w:cs="Tahoma"/>
          <w:color w:val="000000"/>
          <w:szCs w:val="22"/>
          <w:lang w:bidi="hi-IN"/>
        </w:rPr>
        <w:t xml:space="preserve">), del </w:t>
      </w:r>
      <w:proofErr w:type="spellStart"/>
      <w:r>
        <w:rPr>
          <w:rStyle w:val="Numeropagina"/>
          <w:rFonts w:ascii="Tahoma" w:hAnsi="Tahoma" w:cs="Tahoma"/>
          <w:color w:val="000000"/>
          <w:szCs w:val="22"/>
          <w:lang w:bidi="hi-IN"/>
        </w:rPr>
        <w:t>D.Lgs.</w:t>
      </w:r>
      <w:proofErr w:type="spellEnd"/>
      <w:r>
        <w:rPr>
          <w:rStyle w:val="Numeropagina"/>
          <w:rFonts w:ascii="Tahoma" w:hAnsi="Tahoma" w:cs="Tahoma"/>
          <w:color w:val="000000"/>
          <w:szCs w:val="22"/>
          <w:lang w:bidi="hi-IN"/>
        </w:rPr>
        <w:t xml:space="preserve"> 50/2016 ss.mm., relativi a lavori appartenenti ad ognuna delle classi e categorie dei lavori </w:t>
      </w:r>
      <w:proofErr w:type="gramStart"/>
      <w:r>
        <w:rPr>
          <w:rStyle w:val="Numeropagina"/>
          <w:rFonts w:ascii="Tahoma" w:hAnsi="Tahoma" w:cs="Tahoma"/>
          <w:color w:val="000000"/>
          <w:szCs w:val="22"/>
          <w:lang w:bidi="hi-IN"/>
        </w:rPr>
        <w:t>sotto indicati</w:t>
      </w:r>
      <w:proofErr w:type="gramEnd"/>
      <w:r>
        <w:rPr>
          <w:rStyle w:val="Numeropagina"/>
          <w:rFonts w:ascii="Tahoma" w:hAnsi="Tahoma" w:cs="Tahoma"/>
          <w:color w:val="000000"/>
          <w:szCs w:val="22"/>
          <w:lang w:bidi="hi-IN"/>
        </w:rPr>
        <w:t xml:space="preserve"> a cui si riferiscono i servizi da affidare individuate nel disciplinare (N.B. la tabella può essere riportata, come allegato alla presente dichiarazione, in altro foglio, fermo restando l’impostazione di seguito indicata. Nella tabella occorre individuare chiaramente quali sono i due servizi,  per ognuna delle classi e categorie,  di cui al paragrafo 5.3 lett. c) del disciplinare di gara che, si ricorda, non sono frazionabili in caso di raggruppamenti temporanei):</w:t>
      </w:r>
    </w:p>
    <w:tbl>
      <w:tblPr>
        <w:tblW w:w="9807" w:type="dxa"/>
        <w:tblLayout w:type="fixed"/>
        <w:tblCellMar>
          <w:left w:w="10" w:type="dxa"/>
          <w:right w:w="10" w:type="dxa"/>
        </w:tblCellMar>
        <w:tblLook w:val="04A0" w:firstRow="1" w:lastRow="0" w:firstColumn="1" w:lastColumn="0" w:noHBand="0" w:noVBand="1"/>
      </w:tblPr>
      <w:tblGrid>
        <w:gridCol w:w="1174"/>
        <w:gridCol w:w="990"/>
        <w:gridCol w:w="1451"/>
        <w:gridCol w:w="1800"/>
        <w:gridCol w:w="1245"/>
        <w:gridCol w:w="1704"/>
        <w:gridCol w:w="1443"/>
      </w:tblGrid>
      <w:tr w:rsidR="00692180" w14:paraId="3303C2E7" w14:textId="77777777">
        <w:tblPrEx>
          <w:tblCellMar>
            <w:top w:w="0" w:type="dxa"/>
            <w:bottom w:w="0" w:type="dxa"/>
          </w:tblCellMar>
        </w:tblPrEx>
        <w:tc>
          <w:tcPr>
            <w:tcW w:w="11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343F5B1" w14:textId="77777777" w:rsidR="00692180" w:rsidRDefault="00000000">
            <w:pPr>
              <w:pStyle w:val="Standard"/>
              <w:spacing w:after="113"/>
              <w:jc w:val="both"/>
              <w:rPr>
                <w:rFonts w:ascii="Tahoma" w:hAnsi="Tahoma" w:cs="Tahoma"/>
                <w:i/>
              </w:rPr>
            </w:pPr>
            <w:r>
              <w:rPr>
                <w:rFonts w:ascii="Tahoma" w:hAnsi="Tahoma" w:cs="Tahoma"/>
                <w:i/>
              </w:rPr>
              <w:t>Classe/</w:t>
            </w:r>
          </w:p>
          <w:p w14:paraId="013548B8" w14:textId="77777777" w:rsidR="00692180" w:rsidRDefault="00000000">
            <w:pPr>
              <w:pStyle w:val="Standard"/>
              <w:spacing w:after="113"/>
              <w:jc w:val="both"/>
              <w:rPr>
                <w:rFonts w:ascii="Tahoma" w:hAnsi="Tahoma" w:cs="Tahoma"/>
                <w:i/>
              </w:rPr>
            </w:pPr>
            <w:r>
              <w:rPr>
                <w:rFonts w:ascii="Tahoma" w:hAnsi="Tahoma" w:cs="Tahoma"/>
                <w:i/>
              </w:rPr>
              <w:t>Categoria  delle opere</w:t>
            </w:r>
          </w:p>
        </w:tc>
        <w:tc>
          <w:tcPr>
            <w:tcW w:w="9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335DE8" w14:textId="77777777" w:rsidR="00692180" w:rsidRDefault="00000000">
            <w:pPr>
              <w:pStyle w:val="Standard"/>
              <w:spacing w:after="113"/>
              <w:jc w:val="both"/>
              <w:rPr>
                <w:rFonts w:ascii="Tahoma" w:hAnsi="Tahoma" w:cs="Tahoma"/>
                <w:i/>
              </w:rPr>
            </w:pPr>
            <w:r>
              <w:rPr>
                <w:rFonts w:ascii="Tahoma" w:hAnsi="Tahoma" w:cs="Tahoma"/>
                <w:i/>
              </w:rPr>
              <w:t>Importo lavori</w:t>
            </w:r>
          </w:p>
        </w:tc>
        <w:tc>
          <w:tcPr>
            <w:tcW w:w="14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A68DC8" w14:textId="77777777" w:rsidR="00692180" w:rsidRDefault="00000000">
            <w:pPr>
              <w:pStyle w:val="Standard"/>
              <w:spacing w:after="113"/>
              <w:jc w:val="both"/>
              <w:rPr>
                <w:rFonts w:ascii="Tahoma" w:hAnsi="Tahoma" w:cs="Tahoma"/>
                <w:i/>
              </w:rPr>
            </w:pPr>
            <w:r>
              <w:rPr>
                <w:rFonts w:ascii="Tahoma" w:hAnsi="Tahoma" w:cs="Tahoma"/>
                <w:i/>
              </w:rPr>
              <w:t>Committente</w:t>
            </w:r>
          </w:p>
        </w:tc>
        <w:tc>
          <w:tcPr>
            <w:tcW w:w="18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9A2AD1" w14:textId="77777777" w:rsidR="00692180" w:rsidRDefault="00000000">
            <w:pPr>
              <w:pStyle w:val="Standard"/>
              <w:spacing w:after="113"/>
              <w:jc w:val="both"/>
              <w:rPr>
                <w:rFonts w:ascii="Tahoma" w:hAnsi="Tahoma" w:cs="Tahoma"/>
                <w:i/>
              </w:rPr>
            </w:pPr>
            <w:r>
              <w:rPr>
                <w:rFonts w:ascii="Tahoma" w:hAnsi="Tahoma" w:cs="Tahoma"/>
                <w:i/>
              </w:rPr>
              <w:t>Breve descrizione dell’intervento</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6962D3" w14:textId="77777777" w:rsidR="00692180" w:rsidRDefault="00000000">
            <w:pPr>
              <w:pStyle w:val="Standard"/>
              <w:spacing w:after="113"/>
              <w:jc w:val="both"/>
              <w:rPr>
                <w:rFonts w:ascii="Tahoma" w:hAnsi="Tahoma" w:cs="Tahoma"/>
                <w:i/>
              </w:rPr>
            </w:pPr>
            <w:r>
              <w:rPr>
                <w:rFonts w:ascii="Tahoma" w:hAnsi="Tahoma" w:cs="Tahoma"/>
                <w:i/>
              </w:rPr>
              <w:t>Soggetto che ha svolto il servizio</w:t>
            </w:r>
          </w:p>
        </w:tc>
        <w:tc>
          <w:tcPr>
            <w:tcW w:w="1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011CC1" w14:textId="77777777" w:rsidR="00692180" w:rsidRDefault="00000000">
            <w:pPr>
              <w:pStyle w:val="Standard"/>
              <w:spacing w:after="113"/>
              <w:jc w:val="both"/>
              <w:rPr>
                <w:rFonts w:ascii="Tahoma" w:hAnsi="Tahoma" w:cs="Tahoma"/>
                <w:i/>
              </w:rPr>
            </w:pPr>
            <w:r>
              <w:rPr>
                <w:rFonts w:ascii="Tahoma" w:hAnsi="Tahoma" w:cs="Tahoma"/>
                <w:i/>
              </w:rPr>
              <w:t>Natura della prestazione effettuata (es. progettazione, D.L. ecc.)</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90BBB" w14:textId="77777777" w:rsidR="00692180" w:rsidRDefault="00000000">
            <w:pPr>
              <w:pStyle w:val="Standard"/>
              <w:spacing w:after="113"/>
              <w:jc w:val="both"/>
              <w:rPr>
                <w:rFonts w:ascii="Tahoma" w:hAnsi="Tahoma" w:cs="Tahoma"/>
                <w:i/>
              </w:rPr>
            </w:pPr>
            <w:r>
              <w:rPr>
                <w:rFonts w:ascii="Tahoma" w:hAnsi="Tahoma" w:cs="Tahoma"/>
                <w:i/>
              </w:rPr>
              <w:t>Periodo di prestazione</w:t>
            </w:r>
          </w:p>
        </w:tc>
      </w:tr>
      <w:tr w:rsidR="00692180" w14:paraId="6DC411FA" w14:textId="77777777">
        <w:tblPrEx>
          <w:tblCellMar>
            <w:top w:w="0" w:type="dxa"/>
            <w:bottom w:w="0" w:type="dxa"/>
          </w:tblCellMar>
        </w:tblPrEx>
        <w:tc>
          <w:tcPr>
            <w:tcW w:w="11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258D3B7" w14:textId="77777777" w:rsidR="00692180" w:rsidRDefault="00692180">
            <w:pPr>
              <w:pStyle w:val="Standard"/>
              <w:snapToGrid w:val="0"/>
              <w:spacing w:after="113"/>
              <w:jc w:val="both"/>
              <w:rPr>
                <w:rFonts w:ascii="Tahoma" w:hAnsi="Tahoma" w:cs="Tahoma"/>
              </w:rPr>
            </w:pPr>
          </w:p>
        </w:tc>
        <w:tc>
          <w:tcPr>
            <w:tcW w:w="9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BEDC04" w14:textId="77777777" w:rsidR="00692180" w:rsidRDefault="00692180">
            <w:pPr>
              <w:pStyle w:val="Standard"/>
              <w:snapToGrid w:val="0"/>
              <w:spacing w:after="113"/>
              <w:jc w:val="both"/>
              <w:rPr>
                <w:rFonts w:ascii="Tahoma" w:hAnsi="Tahoma" w:cs="Tahoma"/>
              </w:rPr>
            </w:pPr>
          </w:p>
        </w:tc>
        <w:tc>
          <w:tcPr>
            <w:tcW w:w="14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0B3255" w14:textId="77777777" w:rsidR="00692180" w:rsidRDefault="00692180">
            <w:pPr>
              <w:pStyle w:val="Standard"/>
              <w:snapToGrid w:val="0"/>
              <w:spacing w:after="113"/>
              <w:jc w:val="both"/>
              <w:rPr>
                <w:rFonts w:ascii="Tahoma" w:hAnsi="Tahoma" w:cs="Tahoma"/>
              </w:rPr>
            </w:pPr>
          </w:p>
        </w:tc>
        <w:tc>
          <w:tcPr>
            <w:tcW w:w="18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96DF84" w14:textId="77777777" w:rsidR="00692180" w:rsidRDefault="00692180">
            <w:pPr>
              <w:pStyle w:val="Standard"/>
              <w:snapToGrid w:val="0"/>
              <w:spacing w:after="113"/>
              <w:jc w:val="both"/>
              <w:rPr>
                <w:rFonts w:ascii="Tahoma" w:hAnsi="Tahoma" w:cs="Tahoma"/>
              </w:rPr>
            </w:pP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098F83" w14:textId="77777777" w:rsidR="00692180" w:rsidRDefault="00692180">
            <w:pPr>
              <w:pStyle w:val="Standard"/>
              <w:snapToGrid w:val="0"/>
              <w:spacing w:after="113"/>
              <w:jc w:val="both"/>
              <w:rPr>
                <w:rFonts w:ascii="Tahoma" w:hAnsi="Tahoma" w:cs="Tahoma"/>
              </w:rPr>
            </w:pPr>
          </w:p>
        </w:tc>
        <w:tc>
          <w:tcPr>
            <w:tcW w:w="1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D37625" w14:textId="77777777" w:rsidR="00692180" w:rsidRDefault="00692180">
            <w:pPr>
              <w:pStyle w:val="Standard"/>
              <w:snapToGrid w:val="0"/>
              <w:spacing w:after="113"/>
              <w:jc w:val="both"/>
              <w:rPr>
                <w:rFonts w:ascii="Tahoma" w:hAnsi="Tahoma" w:cs="Tahoma"/>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8564F" w14:textId="77777777" w:rsidR="00692180" w:rsidRDefault="00692180">
            <w:pPr>
              <w:pStyle w:val="Standard"/>
              <w:snapToGrid w:val="0"/>
              <w:spacing w:after="113"/>
              <w:jc w:val="both"/>
              <w:rPr>
                <w:rFonts w:ascii="Tahoma" w:hAnsi="Tahoma" w:cs="Tahoma"/>
              </w:rPr>
            </w:pPr>
          </w:p>
        </w:tc>
      </w:tr>
      <w:tr w:rsidR="00692180" w14:paraId="6A3B8FE3" w14:textId="77777777">
        <w:tblPrEx>
          <w:tblCellMar>
            <w:top w:w="0" w:type="dxa"/>
            <w:bottom w:w="0" w:type="dxa"/>
          </w:tblCellMar>
        </w:tblPrEx>
        <w:tc>
          <w:tcPr>
            <w:tcW w:w="11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F298A3" w14:textId="77777777" w:rsidR="00692180" w:rsidRDefault="00692180">
            <w:pPr>
              <w:pStyle w:val="Standard"/>
              <w:snapToGrid w:val="0"/>
              <w:spacing w:after="113"/>
              <w:jc w:val="both"/>
              <w:rPr>
                <w:rFonts w:ascii="Tahoma" w:hAnsi="Tahoma" w:cs="Tahoma"/>
              </w:rPr>
            </w:pPr>
          </w:p>
        </w:tc>
        <w:tc>
          <w:tcPr>
            <w:tcW w:w="9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D65F96" w14:textId="77777777" w:rsidR="00692180" w:rsidRDefault="00692180">
            <w:pPr>
              <w:pStyle w:val="Standard"/>
              <w:snapToGrid w:val="0"/>
              <w:spacing w:after="113"/>
              <w:jc w:val="both"/>
              <w:rPr>
                <w:rFonts w:ascii="Tahoma" w:hAnsi="Tahoma" w:cs="Tahoma"/>
              </w:rPr>
            </w:pPr>
          </w:p>
        </w:tc>
        <w:tc>
          <w:tcPr>
            <w:tcW w:w="14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1DC413" w14:textId="77777777" w:rsidR="00692180" w:rsidRDefault="00692180">
            <w:pPr>
              <w:pStyle w:val="Standard"/>
              <w:snapToGrid w:val="0"/>
              <w:spacing w:after="113"/>
              <w:jc w:val="both"/>
              <w:rPr>
                <w:rFonts w:ascii="Tahoma" w:hAnsi="Tahoma" w:cs="Tahoma"/>
              </w:rPr>
            </w:pPr>
          </w:p>
        </w:tc>
        <w:tc>
          <w:tcPr>
            <w:tcW w:w="18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F7EACA" w14:textId="77777777" w:rsidR="00692180" w:rsidRDefault="00692180">
            <w:pPr>
              <w:pStyle w:val="Standard"/>
              <w:snapToGrid w:val="0"/>
              <w:spacing w:after="113"/>
              <w:jc w:val="both"/>
              <w:rPr>
                <w:rFonts w:ascii="Tahoma" w:hAnsi="Tahoma" w:cs="Tahoma"/>
              </w:rPr>
            </w:pP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F711B6" w14:textId="77777777" w:rsidR="00692180" w:rsidRDefault="00692180">
            <w:pPr>
              <w:pStyle w:val="Standard"/>
              <w:snapToGrid w:val="0"/>
              <w:spacing w:after="113"/>
              <w:jc w:val="both"/>
              <w:rPr>
                <w:rFonts w:ascii="Tahoma" w:hAnsi="Tahoma" w:cs="Tahoma"/>
              </w:rPr>
            </w:pPr>
          </w:p>
        </w:tc>
        <w:tc>
          <w:tcPr>
            <w:tcW w:w="1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6F5426" w14:textId="77777777" w:rsidR="00692180" w:rsidRDefault="00692180">
            <w:pPr>
              <w:pStyle w:val="Standard"/>
              <w:snapToGrid w:val="0"/>
              <w:spacing w:after="113"/>
              <w:jc w:val="both"/>
              <w:rPr>
                <w:rFonts w:ascii="Tahoma" w:hAnsi="Tahoma" w:cs="Tahoma"/>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C1843" w14:textId="77777777" w:rsidR="00692180" w:rsidRDefault="00692180">
            <w:pPr>
              <w:pStyle w:val="Standard"/>
              <w:snapToGrid w:val="0"/>
              <w:spacing w:after="113"/>
              <w:jc w:val="both"/>
              <w:rPr>
                <w:rFonts w:ascii="Tahoma" w:hAnsi="Tahoma" w:cs="Tahoma"/>
              </w:rPr>
            </w:pPr>
          </w:p>
        </w:tc>
      </w:tr>
      <w:tr w:rsidR="00692180" w14:paraId="4BCC7675" w14:textId="77777777">
        <w:tblPrEx>
          <w:tblCellMar>
            <w:top w:w="0" w:type="dxa"/>
            <w:bottom w:w="0" w:type="dxa"/>
          </w:tblCellMar>
        </w:tblPrEx>
        <w:tc>
          <w:tcPr>
            <w:tcW w:w="11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0BF799" w14:textId="77777777" w:rsidR="00692180" w:rsidRDefault="00692180">
            <w:pPr>
              <w:pStyle w:val="Standard"/>
              <w:snapToGrid w:val="0"/>
              <w:spacing w:after="113"/>
              <w:jc w:val="both"/>
              <w:rPr>
                <w:rFonts w:ascii="Tahoma" w:hAnsi="Tahoma" w:cs="Tahoma"/>
              </w:rPr>
            </w:pPr>
          </w:p>
        </w:tc>
        <w:tc>
          <w:tcPr>
            <w:tcW w:w="9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264CED" w14:textId="77777777" w:rsidR="00692180" w:rsidRDefault="00692180">
            <w:pPr>
              <w:pStyle w:val="Standard"/>
              <w:snapToGrid w:val="0"/>
              <w:spacing w:after="113"/>
              <w:jc w:val="both"/>
              <w:rPr>
                <w:rFonts w:ascii="Tahoma" w:hAnsi="Tahoma" w:cs="Tahoma"/>
              </w:rPr>
            </w:pPr>
          </w:p>
        </w:tc>
        <w:tc>
          <w:tcPr>
            <w:tcW w:w="14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61D73F" w14:textId="77777777" w:rsidR="00692180" w:rsidRDefault="00692180">
            <w:pPr>
              <w:pStyle w:val="Standard"/>
              <w:snapToGrid w:val="0"/>
              <w:spacing w:after="113"/>
              <w:jc w:val="both"/>
              <w:rPr>
                <w:rFonts w:ascii="Tahoma" w:hAnsi="Tahoma" w:cs="Tahoma"/>
              </w:rPr>
            </w:pPr>
          </w:p>
        </w:tc>
        <w:tc>
          <w:tcPr>
            <w:tcW w:w="18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8B59BE" w14:textId="77777777" w:rsidR="00692180" w:rsidRDefault="00692180">
            <w:pPr>
              <w:pStyle w:val="Standard"/>
              <w:snapToGrid w:val="0"/>
              <w:spacing w:after="113"/>
              <w:jc w:val="both"/>
              <w:rPr>
                <w:rFonts w:ascii="Tahoma" w:hAnsi="Tahoma" w:cs="Tahoma"/>
              </w:rPr>
            </w:pP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FE76EE" w14:textId="77777777" w:rsidR="00692180" w:rsidRDefault="00692180">
            <w:pPr>
              <w:pStyle w:val="Standard"/>
              <w:snapToGrid w:val="0"/>
              <w:spacing w:after="113"/>
              <w:jc w:val="both"/>
              <w:rPr>
                <w:rFonts w:ascii="Tahoma" w:hAnsi="Tahoma" w:cs="Tahoma"/>
              </w:rPr>
            </w:pPr>
          </w:p>
        </w:tc>
        <w:tc>
          <w:tcPr>
            <w:tcW w:w="1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258F68" w14:textId="77777777" w:rsidR="00692180" w:rsidRDefault="00692180">
            <w:pPr>
              <w:pStyle w:val="Standard"/>
              <w:snapToGrid w:val="0"/>
              <w:spacing w:after="113"/>
              <w:jc w:val="both"/>
              <w:rPr>
                <w:rFonts w:ascii="Tahoma" w:hAnsi="Tahoma" w:cs="Tahoma"/>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B67DD" w14:textId="77777777" w:rsidR="00692180" w:rsidRDefault="00692180">
            <w:pPr>
              <w:pStyle w:val="Standard"/>
              <w:snapToGrid w:val="0"/>
              <w:spacing w:after="113"/>
              <w:jc w:val="both"/>
              <w:rPr>
                <w:rFonts w:ascii="Tahoma" w:hAnsi="Tahoma" w:cs="Tahoma"/>
              </w:rPr>
            </w:pPr>
          </w:p>
        </w:tc>
      </w:tr>
      <w:tr w:rsidR="00692180" w14:paraId="3FFECDAA" w14:textId="77777777">
        <w:tblPrEx>
          <w:tblCellMar>
            <w:top w:w="0" w:type="dxa"/>
            <w:bottom w:w="0" w:type="dxa"/>
          </w:tblCellMar>
        </w:tblPrEx>
        <w:tc>
          <w:tcPr>
            <w:tcW w:w="11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E932ED" w14:textId="77777777" w:rsidR="00692180" w:rsidRDefault="00692180">
            <w:pPr>
              <w:pStyle w:val="Standard"/>
              <w:snapToGrid w:val="0"/>
              <w:spacing w:after="113"/>
              <w:jc w:val="both"/>
              <w:rPr>
                <w:rFonts w:ascii="Tahoma" w:hAnsi="Tahoma" w:cs="Tahoma"/>
              </w:rPr>
            </w:pPr>
          </w:p>
        </w:tc>
        <w:tc>
          <w:tcPr>
            <w:tcW w:w="9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653B8C9" w14:textId="77777777" w:rsidR="00692180" w:rsidRDefault="00692180">
            <w:pPr>
              <w:pStyle w:val="Standard"/>
              <w:snapToGrid w:val="0"/>
              <w:spacing w:after="113"/>
              <w:jc w:val="both"/>
              <w:rPr>
                <w:rFonts w:ascii="Tahoma" w:hAnsi="Tahoma" w:cs="Tahoma"/>
              </w:rPr>
            </w:pPr>
          </w:p>
        </w:tc>
        <w:tc>
          <w:tcPr>
            <w:tcW w:w="14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E4FF9E" w14:textId="77777777" w:rsidR="00692180" w:rsidRDefault="00692180">
            <w:pPr>
              <w:pStyle w:val="Standard"/>
              <w:snapToGrid w:val="0"/>
              <w:spacing w:after="113"/>
              <w:jc w:val="both"/>
              <w:rPr>
                <w:rFonts w:ascii="Tahoma" w:hAnsi="Tahoma" w:cs="Tahoma"/>
              </w:rPr>
            </w:pPr>
          </w:p>
        </w:tc>
        <w:tc>
          <w:tcPr>
            <w:tcW w:w="18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2F08F8" w14:textId="77777777" w:rsidR="00692180" w:rsidRDefault="00692180">
            <w:pPr>
              <w:pStyle w:val="Standard"/>
              <w:snapToGrid w:val="0"/>
              <w:spacing w:after="113"/>
              <w:jc w:val="both"/>
              <w:rPr>
                <w:rFonts w:ascii="Tahoma" w:hAnsi="Tahoma" w:cs="Tahoma"/>
              </w:rPr>
            </w:pP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77F142" w14:textId="77777777" w:rsidR="00692180" w:rsidRDefault="00692180">
            <w:pPr>
              <w:pStyle w:val="Standard"/>
              <w:snapToGrid w:val="0"/>
              <w:spacing w:after="113"/>
              <w:jc w:val="both"/>
              <w:rPr>
                <w:rFonts w:ascii="Tahoma" w:hAnsi="Tahoma" w:cs="Tahoma"/>
              </w:rPr>
            </w:pPr>
          </w:p>
        </w:tc>
        <w:tc>
          <w:tcPr>
            <w:tcW w:w="1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6F1851" w14:textId="77777777" w:rsidR="00692180" w:rsidRDefault="00692180">
            <w:pPr>
              <w:pStyle w:val="Standard"/>
              <w:snapToGrid w:val="0"/>
              <w:spacing w:after="113"/>
              <w:jc w:val="both"/>
              <w:rPr>
                <w:rFonts w:ascii="Tahoma" w:hAnsi="Tahoma" w:cs="Tahoma"/>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9CC4" w14:textId="77777777" w:rsidR="00692180" w:rsidRDefault="00692180">
            <w:pPr>
              <w:pStyle w:val="Standard"/>
              <w:snapToGrid w:val="0"/>
              <w:spacing w:after="113"/>
              <w:jc w:val="both"/>
              <w:rPr>
                <w:rFonts w:ascii="Tahoma" w:hAnsi="Tahoma" w:cs="Tahoma"/>
              </w:rPr>
            </w:pPr>
          </w:p>
        </w:tc>
      </w:tr>
      <w:tr w:rsidR="00692180" w14:paraId="2A3BA534" w14:textId="77777777">
        <w:tblPrEx>
          <w:tblCellMar>
            <w:top w:w="0" w:type="dxa"/>
            <w:bottom w:w="0" w:type="dxa"/>
          </w:tblCellMar>
        </w:tblPrEx>
        <w:tc>
          <w:tcPr>
            <w:tcW w:w="1174" w:type="dxa"/>
            <w:tcBorders>
              <w:left w:val="single" w:sz="4" w:space="0" w:color="000000"/>
              <w:bottom w:val="single" w:sz="4" w:space="0" w:color="000000"/>
            </w:tcBorders>
            <w:shd w:val="clear" w:color="auto" w:fill="auto"/>
            <w:tcMar>
              <w:top w:w="0" w:type="dxa"/>
              <w:left w:w="108" w:type="dxa"/>
              <w:bottom w:w="0" w:type="dxa"/>
              <w:right w:w="108" w:type="dxa"/>
            </w:tcMar>
          </w:tcPr>
          <w:p w14:paraId="2D24D105" w14:textId="77777777" w:rsidR="00692180" w:rsidRDefault="00692180">
            <w:pPr>
              <w:pStyle w:val="Standard"/>
              <w:snapToGrid w:val="0"/>
              <w:spacing w:after="113"/>
              <w:jc w:val="both"/>
              <w:rPr>
                <w:rFonts w:ascii="Tahoma" w:hAnsi="Tahoma" w:cs="Tahoma"/>
              </w:rPr>
            </w:pPr>
          </w:p>
        </w:tc>
        <w:tc>
          <w:tcPr>
            <w:tcW w:w="990" w:type="dxa"/>
            <w:tcBorders>
              <w:left w:val="single" w:sz="4" w:space="0" w:color="000000"/>
              <w:bottom w:val="single" w:sz="4" w:space="0" w:color="000000"/>
            </w:tcBorders>
            <w:shd w:val="clear" w:color="auto" w:fill="auto"/>
            <w:tcMar>
              <w:top w:w="0" w:type="dxa"/>
              <w:left w:w="108" w:type="dxa"/>
              <w:bottom w:w="0" w:type="dxa"/>
              <w:right w:w="108" w:type="dxa"/>
            </w:tcMar>
          </w:tcPr>
          <w:p w14:paraId="7873739F" w14:textId="77777777" w:rsidR="00692180" w:rsidRDefault="00692180">
            <w:pPr>
              <w:pStyle w:val="Standard"/>
              <w:snapToGrid w:val="0"/>
              <w:spacing w:after="113"/>
              <w:jc w:val="both"/>
              <w:rPr>
                <w:rFonts w:ascii="Tahoma" w:hAnsi="Tahoma" w:cs="Tahoma"/>
              </w:rPr>
            </w:pPr>
          </w:p>
        </w:tc>
        <w:tc>
          <w:tcPr>
            <w:tcW w:w="1451" w:type="dxa"/>
            <w:tcBorders>
              <w:left w:val="single" w:sz="4" w:space="0" w:color="000000"/>
              <w:bottom w:val="single" w:sz="4" w:space="0" w:color="000000"/>
            </w:tcBorders>
            <w:shd w:val="clear" w:color="auto" w:fill="auto"/>
            <w:tcMar>
              <w:top w:w="0" w:type="dxa"/>
              <w:left w:w="108" w:type="dxa"/>
              <w:bottom w:w="0" w:type="dxa"/>
              <w:right w:w="108" w:type="dxa"/>
            </w:tcMar>
          </w:tcPr>
          <w:p w14:paraId="00278D8E" w14:textId="77777777" w:rsidR="00692180" w:rsidRDefault="00692180">
            <w:pPr>
              <w:pStyle w:val="Standard"/>
              <w:snapToGrid w:val="0"/>
              <w:spacing w:after="113"/>
              <w:jc w:val="both"/>
              <w:rPr>
                <w:rFonts w:ascii="Tahoma" w:hAnsi="Tahoma" w:cs="Tahoma"/>
              </w:rPr>
            </w:pPr>
          </w:p>
        </w:tc>
        <w:tc>
          <w:tcPr>
            <w:tcW w:w="1800" w:type="dxa"/>
            <w:tcBorders>
              <w:left w:val="single" w:sz="4" w:space="0" w:color="000000"/>
              <w:bottom w:val="single" w:sz="4" w:space="0" w:color="000000"/>
            </w:tcBorders>
            <w:shd w:val="clear" w:color="auto" w:fill="auto"/>
            <w:tcMar>
              <w:top w:w="0" w:type="dxa"/>
              <w:left w:w="108" w:type="dxa"/>
              <w:bottom w:w="0" w:type="dxa"/>
              <w:right w:w="108" w:type="dxa"/>
            </w:tcMar>
          </w:tcPr>
          <w:p w14:paraId="086E3E8E" w14:textId="77777777" w:rsidR="00692180" w:rsidRDefault="00692180">
            <w:pPr>
              <w:pStyle w:val="Standard"/>
              <w:snapToGrid w:val="0"/>
              <w:spacing w:after="113"/>
              <w:jc w:val="both"/>
              <w:rPr>
                <w:rFonts w:ascii="Tahoma" w:hAnsi="Tahoma" w:cs="Tahoma"/>
              </w:rPr>
            </w:pPr>
          </w:p>
        </w:tc>
        <w:tc>
          <w:tcPr>
            <w:tcW w:w="1245" w:type="dxa"/>
            <w:tcBorders>
              <w:left w:val="single" w:sz="4" w:space="0" w:color="000000"/>
              <w:bottom w:val="single" w:sz="4" w:space="0" w:color="000000"/>
            </w:tcBorders>
            <w:shd w:val="clear" w:color="auto" w:fill="auto"/>
            <w:tcMar>
              <w:top w:w="0" w:type="dxa"/>
              <w:left w:w="108" w:type="dxa"/>
              <w:bottom w:w="0" w:type="dxa"/>
              <w:right w:w="108" w:type="dxa"/>
            </w:tcMar>
          </w:tcPr>
          <w:p w14:paraId="08628962" w14:textId="77777777" w:rsidR="00692180" w:rsidRDefault="00692180">
            <w:pPr>
              <w:pStyle w:val="Standard"/>
              <w:snapToGrid w:val="0"/>
              <w:spacing w:after="113"/>
              <w:jc w:val="both"/>
              <w:rPr>
                <w:rFonts w:ascii="Tahoma" w:hAnsi="Tahoma" w:cs="Tahoma"/>
              </w:rPr>
            </w:pPr>
          </w:p>
        </w:tc>
        <w:tc>
          <w:tcPr>
            <w:tcW w:w="1704" w:type="dxa"/>
            <w:tcBorders>
              <w:left w:val="single" w:sz="4" w:space="0" w:color="000000"/>
              <w:bottom w:val="single" w:sz="4" w:space="0" w:color="000000"/>
            </w:tcBorders>
            <w:shd w:val="clear" w:color="auto" w:fill="auto"/>
            <w:tcMar>
              <w:top w:w="0" w:type="dxa"/>
              <w:left w:w="108" w:type="dxa"/>
              <w:bottom w:w="0" w:type="dxa"/>
              <w:right w:w="108" w:type="dxa"/>
            </w:tcMar>
          </w:tcPr>
          <w:p w14:paraId="473D3482" w14:textId="77777777" w:rsidR="00692180" w:rsidRDefault="00692180">
            <w:pPr>
              <w:pStyle w:val="Standard"/>
              <w:snapToGrid w:val="0"/>
              <w:spacing w:after="113"/>
              <w:jc w:val="both"/>
              <w:rPr>
                <w:rFonts w:ascii="Tahoma" w:hAnsi="Tahoma" w:cs="Tahoma"/>
              </w:rPr>
            </w:pPr>
          </w:p>
        </w:tc>
        <w:tc>
          <w:tcPr>
            <w:tcW w:w="14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4277D" w14:textId="77777777" w:rsidR="00692180" w:rsidRDefault="00692180">
            <w:pPr>
              <w:pStyle w:val="Standard"/>
              <w:snapToGrid w:val="0"/>
              <w:spacing w:after="113"/>
              <w:jc w:val="both"/>
              <w:rPr>
                <w:rFonts w:ascii="Tahoma" w:hAnsi="Tahoma" w:cs="Tahoma"/>
              </w:rPr>
            </w:pPr>
          </w:p>
        </w:tc>
      </w:tr>
    </w:tbl>
    <w:p w14:paraId="4D3D779C" w14:textId="77777777" w:rsidR="00692180" w:rsidRDefault="00692180">
      <w:pPr>
        <w:pStyle w:val="Standard"/>
        <w:spacing w:after="113"/>
        <w:jc w:val="both"/>
        <w:rPr>
          <w:rFonts w:ascii="Tahoma" w:hAnsi="Tahoma" w:cs="Tahoma"/>
        </w:rPr>
      </w:pPr>
    </w:p>
    <w:p w14:paraId="4A226C98" w14:textId="77777777" w:rsidR="00692180" w:rsidRDefault="00000000">
      <w:pPr>
        <w:pStyle w:val="Standard"/>
        <w:tabs>
          <w:tab w:val="left" w:pos="495"/>
        </w:tabs>
        <w:suppressAutoHyphens w:val="0"/>
        <w:spacing w:after="57"/>
        <w:ind w:left="255" w:hanging="225"/>
        <w:jc w:val="both"/>
      </w:pPr>
      <w:r>
        <w:rPr>
          <w:rFonts w:ascii="Symbol" w:eastAsia="Symbol" w:hAnsi="Symbol" w:cs="Symbol"/>
          <w:color w:val="000000"/>
          <w:szCs w:val="22"/>
          <w:lang w:eastAsia="en-US"/>
        </w:rPr>
        <w:t></w:t>
      </w:r>
      <w:r>
        <w:rPr>
          <w:rFonts w:ascii="Tahoma" w:hAnsi="Tahoma" w:cs="Tahoma"/>
          <w:lang w:eastAsia="en-US"/>
        </w:rPr>
        <w:t xml:space="preserve"> </w:t>
      </w:r>
      <w:r>
        <w:rPr>
          <w:rFonts w:ascii="Tahoma" w:hAnsi="Tahoma" w:cs="Tahoma"/>
          <w:i/>
        </w:rPr>
        <w:t xml:space="preserve">(per i soggetti organizzati in forma societaria) </w:t>
      </w:r>
      <w:r>
        <w:rPr>
          <w:rFonts w:ascii="Tahoma" w:hAnsi="Tahoma" w:cs="Tahoma"/>
        </w:rPr>
        <w:t>che il numero medio annuo del personale tecnico utilizzato negli ultimi tre anni precedenti la data di pubblicazione del bando di gara è il seguente: ______________;</w:t>
      </w:r>
    </w:p>
    <w:p w14:paraId="25ACE3A7" w14:textId="77777777" w:rsidR="00692180" w:rsidRDefault="00000000">
      <w:pPr>
        <w:pStyle w:val="Standard"/>
        <w:tabs>
          <w:tab w:val="left" w:pos="495"/>
        </w:tabs>
        <w:suppressAutoHyphens w:val="0"/>
        <w:spacing w:after="57"/>
        <w:ind w:left="255" w:hanging="225"/>
        <w:jc w:val="both"/>
        <w:rPr>
          <w:rFonts w:ascii="Tahoma" w:hAnsi="Tahoma" w:cs="Tahoma"/>
          <w:i/>
        </w:rPr>
      </w:pPr>
      <w:r>
        <w:rPr>
          <w:rFonts w:ascii="Tahoma" w:hAnsi="Tahoma" w:cs="Tahoma"/>
          <w:i/>
        </w:rPr>
        <w:t>ovvero</w:t>
      </w:r>
    </w:p>
    <w:p w14:paraId="74A64EBD" w14:textId="77777777" w:rsidR="00692180" w:rsidRDefault="00000000">
      <w:pPr>
        <w:pStyle w:val="Standard"/>
        <w:tabs>
          <w:tab w:val="left" w:pos="495"/>
        </w:tabs>
        <w:suppressAutoHyphens w:val="0"/>
        <w:spacing w:after="57"/>
        <w:ind w:left="255" w:hanging="225"/>
        <w:jc w:val="both"/>
      </w:pPr>
      <w:r>
        <w:rPr>
          <w:rFonts w:ascii="Symbol" w:eastAsia="Symbol" w:hAnsi="Symbol" w:cs="Symbol"/>
          <w:color w:val="000000"/>
          <w:szCs w:val="22"/>
          <w:lang w:eastAsia="en-US"/>
        </w:rPr>
        <w:t></w:t>
      </w:r>
      <w:r>
        <w:rPr>
          <w:rFonts w:ascii="Tahoma" w:hAnsi="Tahoma" w:cs="Tahoma"/>
          <w:lang w:eastAsia="en-US"/>
        </w:rPr>
        <w:t xml:space="preserve"> </w:t>
      </w:r>
      <w:r>
        <w:rPr>
          <w:rFonts w:ascii="Tahoma" w:hAnsi="Tahoma" w:cs="Tahoma"/>
          <w:i/>
        </w:rPr>
        <w:t xml:space="preserve">(per i professionisti singoli e associati) </w:t>
      </w:r>
      <w:r>
        <w:rPr>
          <w:rFonts w:ascii="Tahoma" w:hAnsi="Tahoma" w:cs="Tahoma"/>
        </w:rPr>
        <w:t>che il numero di unità minime di tecnici è il seguente: __________</w:t>
      </w:r>
      <w:r>
        <w:rPr>
          <w:rFonts w:ascii="Tahoma" w:hAnsi="Tahoma" w:cs="Tahoma"/>
          <w:i/>
        </w:rPr>
        <w:t>.</w:t>
      </w:r>
    </w:p>
    <w:p w14:paraId="2B279708" w14:textId="77777777" w:rsidR="00692180" w:rsidRDefault="00692180">
      <w:pPr>
        <w:pStyle w:val="Standard"/>
        <w:spacing w:before="113"/>
      </w:pPr>
    </w:p>
    <w:p w14:paraId="28D9D6D0" w14:textId="77777777" w:rsidR="00692180" w:rsidRDefault="00000000">
      <w:pPr>
        <w:pStyle w:val="Standard"/>
        <w:spacing w:before="113"/>
      </w:pPr>
      <w:r>
        <w:rPr>
          <w:rFonts w:ascii="Tahoma" w:hAnsi="Tahoma" w:cs="Tahoma"/>
        </w:rPr>
        <w:t xml:space="preserve">Luogo e data _______________________                                                    IL DICHIARANTE </w:t>
      </w:r>
      <w:r>
        <w:rPr>
          <w:rStyle w:val="Footnoteanchor"/>
          <w:rFonts w:ascii="Tahoma" w:hAnsi="Tahoma" w:cs="Tahoma"/>
        </w:rPr>
        <w:footnoteReference w:id="2"/>
      </w:r>
    </w:p>
    <w:p w14:paraId="4812B949" w14:textId="77777777" w:rsidR="00692180" w:rsidRDefault="00000000">
      <w:pPr>
        <w:pStyle w:val="Standard"/>
        <w:spacing w:after="113"/>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(timbro e firma)</w:t>
      </w:r>
    </w:p>
    <w:p w14:paraId="115B098D" w14:textId="77777777" w:rsidR="00692180" w:rsidRDefault="00000000">
      <w:pPr>
        <w:pStyle w:val="Standard"/>
        <w:spacing w:after="113" w:line="360" w:lineRule="auto"/>
        <w:jc w:val="right"/>
        <w:rPr>
          <w:rFonts w:ascii="Tahoma" w:hAnsi="Tahoma" w:cs="Tahoma"/>
        </w:rPr>
      </w:pPr>
      <w:r>
        <w:rPr>
          <w:rFonts w:ascii="Tahoma" w:hAnsi="Tahoma" w:cs="Tahoma"/>
        </w:rPr>
        <w:t>________________________________</w:t>
      </w:r>
    </w:p>
    <w:p w14:paraId="6C8A2C81" w14:textId="77777777" w:rsidR="00692180" w:rsidRDefault="00692180">
      <w:pPr>
        <w:pStyle w:val="Standard"/>
        <w:ind w:firstLine="850"/>
        <w:rPr>
          <w:rFonts w:ascii="Tahoma" w:hAnsi="Tahoma" w:cs="Tahoma"/>
        </w:rPr>
      </w:pPr>
    </w:p>
    <w:p w14:paraId="0BDA393E" w14:textId="77777777" w:rsidR="00692180" w:rsidRDefault="00000000">
      <w:pPr>
        <w:pStyle w:val="Standard"/>
        <w:autoSpaceDE w:val="0"/>
        <w:jc w:val="both"/>
      </w:pPr>
      <w:r>
        <w:rPr>
          <w:rFonts w:ascii="Tahoma" w:hAnsi="Tahoma" w:cs="Tahoma"/>
          <w:b/>
        </w:rPr>
        <w:t>Allegato: copia fotostatica di documento di identità, in corso di validità, del sottoscrittore.</w:t>
      </w:r>
    </w:p>
    <w:sectPr w:rsidR="00692180">
      <w:pgSz w:w="11906" w:h="16838"/>
      <w:pgMar w:top="1200" w:right="1134" w:bottom="69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2E60A" w14:textId="77777777" w:rsidR="00E0162D" w:rsidRDefault="00E0162D">
      <w:r>
        <w:separator/>
      </w:r>
    </w:p>
  </w:endnote>
  <w:endnote w:type="continuationSeparator" w:id="0">
    <w:p w14:paraId="62EF8DC2" w14:textId="77777777" w:rsidR="00E0162D" w:rsidRDefault="00E0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w:panose1 w:val="00000400000000000000"/>
    <w:charset w:val="00"/>
    <w:family w:val="roman"/>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swiss"/>
    <w:pitch w:val="variable"/>
  </w:font>
  <w:font w:name="Arial Grassetto">
    <w:panose1 w:val="020B0704020202020204"/>
    <w:charset w:val="00"/>
    <w:family w:val="swiss"/>
    <w:pitch w:val="default"/>
  </w:font>
  <w:font w:name="Garamond-Italic">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AFE7F" w14:textId="77777777" w:rsidR="00E0162D" w:rsidRDefault="00E0162D">
      <w:r>
        <w:rPr>
          <w:color w:val="000000"/>
        </w:rPr>
        <w:separator/>
      </w:r>
    </w:p>
  </w:footnote>
  <w:footnote w:type="continuationSeparator" w:id="0">
    <w:p w14:paraId="5EC5DC66" w14:textId="77777777" w:rsidR="00E0162D" w:rsidRDefault="00E0162D">
      <w:r>
        <w:continuationSeparator/>
      </w:r>
    </w:p>
  </w:footnote>
  <w:footnote w:id="1">
    <w:p w14:paraId="2F4CEA55" w14:textId="77777777" w:rsidR="00692180" w:rsidRDefault="00000000">
      <w:pPr>
        <w:pStyle w:val="Footnote"/>
        <w:jc w:val="both"/>
      </w:pPr>
      <w:r>
        <w:rPr>
          <w:rStyle w:val="Rimandonotaapidipagina"/>
        </w:rPr>
        <w:footnoteRef/>
      </w:r>
      <w:r>
        <w:t xml:space="preserve"> </w:t>
      </w:r>
      <w:r>
        <w:rPr>
          <w:rFonts w:ascii="Verdana" w:hAnsi="Verdana" w:cs="Verdana"/>
          <w:sz w:val="16"/>
          <w:szCs w:val="16"/>
        </w:rPr>
        <w:t>Per tutte le comunicazioni ai sensi dell'art. 76 del D. Lgs. 50/2016</w:t>
      </w:r>
    </w:p>
  </w:footnote>
  <w:footnote w:id="2">
    <w:p w14:paraId="34C693EC" w14:textId="77777777" w:rsidR="00692180" w:rsidRDefault="00000000">
      <w:pPr>
        <w:pStyle w:val="Footnote"/>
      </w:pPr>
      <w:r>
        <w:rPr>
          <w:rStyle w:val="Rimandonotaapidipagina"/>
        </w:rPr>
        <w:footnoteRef/>
      </w:r>
      <w:r>
        <w:rPr>
          <w:rFonts w:ascii="Tahoma" w:hAnsi="Tahoma" w:cs="Tahoma"/>
          <w:i/>
          <w:iCs/>
          <w:sz w:val="18"/>
          <w:szCs w:val="18"/>
        </w:rPr>
        <w:t>La dichiarazione è sottoscritta:</w:t>
      </w:r>
    </w:p>
    <w:p w14:paraId="4125A4CB" w14:textId="77777777" w:rsidR="00692180" w:rsidRDefault="00000000">
      <w:pPr>
        <w:pStyle w:val="Textbody"/>
        <w:numPr>
          <w:ilvl w:val="0"/>
          <w:numId w:val="5"/>
        </w:numPr>
        <w:tabs>
          <w:tab w:val="left" w:pos="1095"/>
        </w:tabs>
        <w:spacing w:after="0"/>
        <w:ind w:left="540" w:hanging="240"/>
        <w:jc w:val="both"/>
        <w:rPr>
          <w:rFonts w:ascii="Tahoma" w:hAnsi="Tahoma" w:cs="Tahoma"/>
          <w:i/>
          <w:iCs/>
          <w:sz w:val="18"/>
          <w:szCs w:val="18"/>
        </w:rPr>
      </w:pPr>
      <w:r>
        <w:rPr>
          <w:rFonts w:ascii="Tahoma" w:hAnsi="Tahoma" w:cs="Tahoma"/>
          <w:i/>
          <w:iCs/>
          <w:sz w:val="18"/>
          <w:szCs w:val="18"/>
        </w:rPr>
        <w:tab/>
        <w:t>Nel caso di raggruppamento temporaneo da tutti i soggetti che costituiscono/costituiranno il raggruppamento;</w:t>
      </w:r>
    </w:p>
    <w:p w14:paraId="5C2FD457" w14:textId="77777777" w:rsidR="00692180" w:rsidRDefault="00000000">
      <w:pPr>
        <w:pStyle w:val="Textbody"/>
        <w:numPr>
          <w:ilvl w:val="0"/>
          <w:numId w:val="2"/>
        </w:numPr>
        <w:tabs>
          <w:tab w:val="left" w:pos="1095"/>
        </w:tabs>
        <w:spacing w:after="0"/>
        <w:ind w:left="540" w:hanging="240"/>
        <w:jc w:val="both"/>
        <w:rPr>
          <w:rFonts w:ascii="Tahoma" w:hAnsi="Tahoma" w:cs="Tahoma"/>
          <w:i/>
          <w:iCs/>
          <w:sz w:val="18"/>
          <w:szCs w:val="18"/>
        </w:rPr>
      </w:pPr>
      <w:r>
        <w:rPr>
          <w:rFonts w:ascii="Tahoma" w:hAnsi="Tahoma" w:cs="Tahoma"/>
          <w:i/>
          <w:iCs/>
          <w:sz w:val="18"/>
          <w:szCs w:val="18"/>
        </w:rPr>
        <w:tab/>
        <w:t>nel caso di aggregazioni di imprese aderenti al contratto di rete:</w:t>
      </w:r>
    </w:p>
    <w:p w14:paraId="31F1EA38" w14:textId="77777777" w:rsidR="00692180" w:rsidRDefault="00000000">
      <w:pPr>
        <w:pStyle w:val="Standard"/>
        <w:numPr>
          <w:ilvl w:val="0"/>
          <w:numId w:val="6"/>
        </w:numPr>
        <w:autoSpaceDE w:val="0"/>
        <w:jc w:val="both"/>
        <w:rPr>
          <w:rFonts w:ascii="Tahoma" w:hAnsi="Tahoma" w:cs="Tahoma"/>
          <w:i/>
          <w:iCs/>
          <w:sz w:val="18"/>
          <w:szCs w:val="18"/>
        </w:rPr>
      </w:pPr>
      <w:r>
        <w:rPr>
          <w:rFonts w:ascii="Tahoma" w:hAnsi="Tahoma" w:cs="Tahoma"/>
          <w:i/>
          <w:iCs/>
          <w:sz w:val="18"/>
          <w:szCs w:val="18"/>
        </w:rPr>
        <w:t xml:space="preserve">se la rete è dotata di un organo comune con potere di rappresentanza e di soggettività giuridica, ai sensi dell’art. 3, comma 4-quater, del </w:t>
      </w:r>
      <w:proofErr w:type="spellStart"/>
      <w:r>
        <w:rPr>
          <w:rFonts w:ascii="Tahoma" w:hAnsi="Tahoma" w:cs="Tahoma"/>
          <w:i/>
          <w:iCs/>
          <w:sz w:val="18"/>
          <w:szCs w:val="18"/>
        </w:rPr>
        <w:t>d.l.</w:t>
      </w:r>
      <w:proofErr w:type="spellEnd"/>
      <w:r>
        <w:rPr>
          <w:rFonts w:ascii="Tahoma" w:hAnsi="Tahoma" w:cs="Tahoma"/>
          <w:i/>
          <w:iCs/>
          <w:sz w:val="18"/>
          <w:szCs w:val="18"/>
        </w:rPr>
        <w:t xml:space="preserve"> 10 febbraio 2009, n. 5, dal solo operatore economico che riveste le funzioni di organo comune;</w:t>
      </w:r>
    </w:p>
    <w:p w14:paraId="28B32D4D" w14:textId="77777777" w:rsidR="00692180" w:rsidRDefault="00000000">
      <w:pPr>
        <w:pStyle w:val="Standard"/>
        <w:numPr>
          <w:ilvl w:val="0"/>
          <w:numId w:val="3"/>
        </w:numPr>
        <w:autoSpaceDE w:val="0"/>
        <w:jc w:val="both"/>
        <w:rPr>
          <w:rFonts w:ascii="Tahoma" w:hAnsi="Tahoma" w:cs="Tahoma"/>
          <w:i/>
          <w:iCs/>
          <w:sz w:val="18"/>
          <w:szCs w:val="18"/>
        </w:rPr>
      </w:pPr>
      <w:r>
        <w:rPr>
          <w:rFonts w:ascii="Tahoma" w:hAnsi="Tahoma" w:cs="Tahoma"/>
          <w:i/>
          <w:iCs/>
          <w:sz w:val="18"/>
          <w:szCs w:val="18"/>
        </w:rPr>
        <w:t xml:space="preserve">se la rete è dotata di un organo comune con potere di rappresentanza ma è priva di soggettività giuridica ai sensi dell’art. 3, comma 4-quater, del </w:t>
      </w:r>
      <w:proofErr w:type="spellStart"/>
      <w:r>
        <w:rPr>
          <w:rFonts w:ascii="Tahoma" w:hAnsi="Tahoma" w:cs="Tahoma"/>
          <w:i/>
          <w:iCs/>
          <w:sz w:val="18"/>
          <w:szCs w:val="18"/>
        </w:rPr>
        <w:t>d.l.</w:t>
      </w:r>
      <w:proofErr w:type="spellEnd"/>
      <w:r>
        <w:rPr>
          <w:rFonts w:ascii="Tahoma" w:hAnsi="Tahoma" w:cs="Tahoma"/>
          <w:i/>
          <w:iCs/>
          <w:sz w:val="18"/>
          <w:szCs w:val="18"/>
        </w:rPr>
        <w:t xml:space="preserve"> 10 febbraio 2009, n. 5, dall’impresa che riveste le funzioni di organo comune nonché da ognuna delle imprese aderenti al contratto di rete che partecipano alla gara;</w:t>
      </w:r>
    </w:p>
    <w:p w14:paraId="7CDDBD55" w14:textId="77777777" w:rsidR="00692180" w:rsidRDefault="00000000">
      <w:pPr>
        <w:pStyle w:val="Standard"/>
        <w:numPr>
          <w:ilvl w:val="0"/>
          <w:numId w:val="3"/>
        </w:numPr>
        <w:autoSpaceDE w:val="0"/>
        <w:jc w:val="both"/>
        <w:rPr>
          <w:rFonts w:ascii="Tahoma" w:hAnsi="Tahoma" w:cs="Tahoma"/>
          <w:i/>
          <w:iCs/>
          <w:sz w:val="18"/>
          <w:szCs w:val="18"/>
        </w:rPr>
      </w:pPr>
      <w:r>
        <w:rPr>
          <w:rFonts w:ascii="Tahoma" w:hAnsi="Tahoma" w:cs="Tahoma"/>
          <w:i/>
          <w:iCs/>
          <w:sz w:val="18"/>
          <w:szCs w:val="18"/>
        </w:rPr>
        <w:t>se la rete è dotata di un organo comune privo del potere di rappresentanza o se la rete è sprovvista di organo comune, ovvero, se l’organo comune è privo dei requisiti di qualificazione richiesti per assumere la veste di mandataria, dal legale rappresentante dell’impresa aderente alla rete che riveste la qualifica di mandataria, ovvero, in caso di partecipazione nelle forme del raggruppamento da costituirsi, da ognuna delle imprese aderenti al contratto di rete che partecipano alla gara.</w:t>
      </w:r>
    </w:p>
    <w:p w14:paraId="61B56854" w14:textId="77777777" w:rsidR="00692180" w:rsidRDefault="00000000">
      <w:pPr>
        <w:pStyle w:val="Textbody"/>
        <w:numPr>
          <w:ilvl w:val="0"/>
          <w:numId w:val="2"/>
        </w:numPr>
        <w:tabs>
          <w:tab w:val="left" w:pos="1095"/>
        </w:tabs>
        <w:spacing w:after="0"/>
        <w:ind w:left="540" w:hanging="240"/>
        <w:jc w:val="both"/>
        <w:rPr>
          <w:rFonts w:ascii="Tahoma" w:hAnsi="Tahoma" w:cs="Tahoma"/>
          <w:i/>
          <w:iCs/>
          <w:sz w:val="18"/>
          <w:szCs w:val="18"/>
        </w:rPr>
      </w:pPr>
      <w:r>
        <w:rPr>
          <w:rFonts w:ascii="Tahoma" w:hAnsi="Tahoma" w:cs="Tahoma"/>
          <w:i/>
          <w:iCs/>
          <w:sz w:val="18"/>
          <w:szCs w:val="18"/>
        </w:rPr>
        <w:tab/>
        <w:t>Nel caso di consorzio stabile di cui all’art. 46, comma 1, lett. f), del Codice, dal consorzio medesimo.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530BA"/>
    <w:multiLevelType w:val="multilevel"/>
    <w:tmpl w:val="32845F18"/>
    <w:styleLink w:val="WW8Num4"/>
    <w:lvl w:ilvl="0">
      <w:start w:val="1"/>
      <w:numFmt w:val="none"/>
      <w:lvlText w:val="%1"/>
      <w:lvlJc w:val="left"/>
      <w:pPr>
        <w:ind w:left="432" w:hanging="432"/>
      </w:pPr>
      <w:rPr>
        <w:b/>
        <w:color w:val="000000"/>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 w15:restartNumberingAfterBreak="0">
    <w:nsid w:val="3E6147C4"/>
    <w:multiLevelType w:val="multilevel"/>
    <w:tmpl w:val="CF4C0C5C"/>
    <w:styleLink w:val="WW8Num1"/>
    <w:lvl w:ilvl="0">
      <w:start w:val="1"/>
      <w:numFmt w:val="decimal"/>
      <w:lvlText w:val="%1."/>
      <w:lvlJc w:val="left"/>
      <w:pPr>
        <w:ind w:left="432" w:hanging="432"/>
      </w:pPr>
      <w:rPr>
        <w:rFonts w:ascii="Times New Roman" w:eastAsia="Times New Roman" w:hAnsi="Times New Roman" w:cs="Times New Roman"/>
        <w:b/>
        <w:i/>
        <w:iCs w:val="0"/>
        <w:color w:val="000000"/>
        <w:sz w:val="20"/>
        <w:szCs w:val="20"/>
        <w:shd w:val="clear" w:color="auto" w:fill="auto"/>
      </w:rPr>
    </w:lvl>
    <w:lvl w:ilvl="1">
      <w:start w:val="1"/>
      <w:numFmt w:val="decimal"/>
      <w:lvlText w:val="%2."/>
      <w:lvlJc w:val="left"/>
      <w:pPr>
        <w:ind w:left="576" w:hanging="576"/>
      </w:pPr>
      <w:rPr>
        <w:rFonts w:ascii="Courier New" w:hAnsi="Courier New" w:cs="Courier New"/>
        <w:caps w:val="0"/>
        <w:smallCaps w:val="0"/>
        <w:position w:val="0"/>
        <w:sz w:val="20"/>
        <w:vertAlign w:val="baseline"/>
        <w:lang w:val="it-IT"/>
      </w:rPr>
    </w:lvl>
    <w:lvl w:ilvl="2">
      <w:start w:val="1"/>
      <w:numFmt w:val="none"/>
      <w:lvlText w:val="%3"/>
      <w:lvlJc w:val="left"/>
      <w:pPr>
        <w:ind w:left="720" w:hanging="720"/>
      </w:pPr>
      <w:rPr>
        <w:rFonts w:ascii="Wingdings" w:hAnsi="Wingdings" w:cs="Wingdings"/>
      </w:rPr>
    </w:lvl>
    <w:lvl w:ilvl="3">
      <w:start w:val="1"/>
      <w:numFmt w:val="none"/>
      <w:lvlText w:val="%4"/>
      <w:lvlJc w:val="left"/>
      <w:pPr>
        <w:ind w:left="864" w:hanging="864"/>
      </w:pPr>
      <w:rPr>
        <w:rFonts w:ascii="Symbol" w:hAnsi="Symbol" w:cs="Symbol"/>
      </w:r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 w15:restartNumberingAfterBreak="0">
    <w:nsid w:val="417036FD"/>
    <w:multiLevelType w:val="multilevel"/>
    <w:tmpl w:val="7CDED3C2"/>
    <w:styleLink w:val="WW8Num2"/>
    <w:lvl w:ilvl="0">
      <w:numFmt w:val="bullet"/>
      <w:lvlText w:val=""/>
      <w:lvlJc w:val="left"/>
      <w:pPr>
        <w:ind w:left="720" w:hanging="360"/>
      </w:pPr>
      <w:rPr>
        <w:rFonts w:ascii="Symbol" w:hAnsi="Symbol"/>
        <w:lang w:val="it-IT"/>
      </w:rPr>
    </w:lvl>
    <w:lvl w:ilvl="1">
      <w:numFmt w:val="bullet"/>
      <w:lvlText w:val="◦"/>
      <w:lvlJc w:val="left"/>
      <w:pPr>
        <w:ind w:left="1080" w:hanging="360"/>
      </w:pPr>
      <w:rPr>
        <w:rFonts w:ascii="OpenSymbol, 'Arial Unicode MS'" w:hAnsi="OpenSymbol, 'Arial Unicode MS'" w:cs="Tahoma"/>
        <w:caps w:val="0"/>
        <w:smallCaps w:val="0"/>
        <w:position w:val="0"/>
        <w:sz w:val="20"/>
        <w:vertAlign w:val="baseline"/>
        <w:lang w:val="it-IT"/>
      </w:rPr>
    </w:lvl>
    <w:lvl w:ilvl="2">
      <w:numFmt w:val="bullet"/>
      <w:lvlText w:val="▪"/>
      <w:lvlJc w:val="left"/>
      <w:pPr>
        <w:ind w:left="1440" w:hanging="360"/>
      </w:pPr>
      <w:rPr>
        <w:rFonts w:ascii="OpenSymbol, 'Arial Unicode MS'" w:hAnsi="OpenSymbol, 'Arial Unicode MS'" w:cs="Tahoma"/>
        <w:caps w:val="0"/>
        <w:smallCaps w:val="0"/>
        <w:position w:val="0"/>
        <w:sz w:val="20"/>
        <w:vertAlign w:val="baseline"/>
        <w:lang w:val="it-IT"/>
      </w:rPr>
    </w:lvl>
    <w:lvl w:ilvl="3">
      <w:numFmt w:val="bullet"/>
      <w:lvlText w:val=""/>
      <w:lvlJc w:val="left"/>
      <w:pPr>
        <w:ind w:left="1800" w:hanging="360"/>
      </w:pPr>
      <w:rPr>
        <w:rFonts w:ascii="Symbol" w:hAnsi="Symbol"/>
        <w:lang w:val="it-IT"/>
      </w:rPr>
    </w:lvl>
    <w:lvl w:ilvl="4">
      <w:numFmt w:val="bullet"/>
      <w:lvlText w:val="◦"/>
      <w:lvlJc w:val="left"/>
      <w:pPr>
        <w:ind w:left="2160" w:hanging="360"/>
      </w:pPr>
      <w:rPr>
        <w:rFonts w:ascii="OpenSymbol, 'Arial Unicode MS'" w:hAnsi="OpenSymbol, 'Arial Unicode MS'" w:cs="Tahoma"/>
        <w:caps w:val="0"/>
        <w:smallCaps w:val="0"/>
        <w:position w:val="0"/>
        <w:sz w:val="20"/>
        <w:vertAlign w:val="baseline"/>
        <w:lang w:val="it-IT"/>
      </w:rPr>
    </w:lvl>
    <w:lvl w:ilvl="5">
      <w:numFmt w:val="bullet"/>
      <w:lvlText w:val="▪"/>
      <w:lvlJc w:val="left"/>
      <w:pPr>
        <w:ind w:left="2520" w:hanging="360"/>
      </w:pPr>
      <w:rPr>
        <w:rFonts w:ascii="OpenSymbol, 'Arial Unicode MS'" w:hAnsi="OpenSymbol, 'Arial Unicode MS'" w:cs="Tahoma"/>
        <w:caps w:val="0"/>
        <w:smallCaps w:val="0"/>
        <w:position w:val="0"/>
        <w:sz w:val="20"/>
        <w:vertAlign w:val="baseline"/>
        <w:lang w:val="it-IT"/>
      </w:rPr>
    </w:lvl>
    <w:lvl w:ilvl="6">
      <w:numFmt w:val="bullet"/>
      <w:lvlText w:val=""/>
      <w:lvlJc w:val="left"/>
      <w:pPr>
        <w:ind w:left="2880" w:hanging="360"/>
      </w:pPr>
      <w:rPr>
        <w:rFonts w:ascii="Symbol" w:hAnsi="Symbol"/>
        <w:lang w:val="it-IT"/>
      </w:rPr>
    </w:lvl>
    <w:lvl w:ilvl="7">
      <w:numFmt w:val="bullet"/>
      <w:lvlText w:val="◦"/>
      <w:lvlJc w:val="left"/>
      <w:pPr>
        <w:ind w:left="3240" w:hanging="360"/>
      </w:pPr>
      <w:rPr>
        <w:rFonts w:ascii="OpenSymbol, 'Arial Unicode MS'" w:hAnsi="OpenSymbol, 'Arial Unicode MS'" w:cs="Tahoma"/>
        <w:caps w:val="0"/>
        <w:smallCaps w:val="0"/>
        <w:position w:val="0"/>
        <w:sz w:val="20"/>
        <w:vertAlign w:val="baseline"/>
        <w:lang w:val="it-IT"/>
      </w:rPr>
    </w:lvl>
    <w:lvl w:ilvl="8">
      <w:numFmt w:val="bullet"/>
      <w:lvlText w:val="▪"/>
      <w:lvlJc w:val="left"/>
      <w:pPr>
        <w:ind w:left="3600" w:hanging="360"/>
      </w:pPr>
      <w:rPr>
        <w:rFonts w:ascii="OpenSymbol, 'Arial Unicode MS'" w:hAnsi="OpenSymbol, 'Arial Unicode MS'" w:cs="Tahoma"/>
        <w:caps w:val="0"/>
        <w:smallCaps w:val="0"/>
        <w:position w:val="0"/>
        <w:sz w:val="20"/>
        <w:vertAlign w:val="baseline"/>
        <w:lang w:val="it-IT"/>
      </w:rPr>
    </w:lvl>
  </w:abstractNum>
  <w:abstractNum w:abstractNumId="3" w15:restartNumberingAfterBreak="0">
    <w:nsid w:val="484001BA"/>
    <w:multiLevelType w:val="multilevel"/>
    <w:tmpl w:val="FAF0940E"/>
    <w:styleLink w:val="WW8Num3"/>
    <w:lvl w:ilvl="0">
      <w:start w:val="1"/>
      <w:numFmt w:val="lowerLetter"/>
      <w:lvlText w:val="%1)"/>
      <w:lvlJc w:val="left"/>
      <w:pPr>
        <w:ind w:left="720" w:hanging="360"/>
      </w:pPr>
      <w:rPr>
        <w:lang w:val="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438479686">
    <w:abstractNumId w:val="1"/>
  </w:num>
  <w:num w:numId="2" w16cid:durableId="396636588">
    <w:abstractNumId w:val="2"/>
  </w:num>
  <w:num w:numId="3" w16cid:durableId="947742130">
    <w:abstractNumId w:val="3"/>
  </w:num>
  <w:num w:numId="4" w16cid:durableId="1147479570">
    <w:abstractNumId w:val="0"/>
  </w:num>
  <w:num w:numId="5" w16cid:durableId="498693239">
    <w:abstractNumId w:val="2"/>
    <w:lvlOverride w:ilvl="0"/>
  </w:num>
  <w:num w:numId="6" w16cid:durableId="73180741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attachedTemplate r:id="rId1"/>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92180"/>
    <w:rsid w:val="005C4CCA"/>
    <w:rsid w:val="00692180"/>
    <w:rsid w:val="0073444E"/>
    <w:rsid w:val="00E016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71FB"/>
  <w15:docId w15:val="{EA65289F-1DFF-4EBF-B771-3D577CDD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Corpodeltesto31">
    <w:name w:val="Corpo del testo 31"/>
    <w:basedOn w:val="Standard"/>
    <w:pPr>
      <w:jc w:val="both"/>
    </w:pPr>
    <w:rPr>
      <w:b/>
      <w:sz w:val="28"/>
    </w:rPr>
  </w:style>
  <w:style w:type="paragraph" w:customStyle="1" w:styleId="Textbodyindent">
    <w:name w:val="Text body indent"/>
    <w:basedOn w:val="Standard"/>
    <w:pPr>
      <w:ind w:firstLine="360"/>
      <w:jc w:val="both"/>
    </w:pPr>
    <w:rPr>
      <w:rFonts w:ascii="Comic Sans MS" w:hAnsi="Comic Sans MS" w:cs="Comic Sans MS"/>
      <w:sz w:val="28"/>
    </w:rPr>
  </w:style>
  <w:style w:type="paragraph" w:customStyle="1" w:styleId="sche3">
    <w:name w:val="sche_3"/>
    <w:pPr>
      <w:suppressAutoHyphens/>
      <w:overflowPunct w:val="0"/>
      <w:autoSpaceDE w:val="0"/>
      <w:jc w:val="both"/>
    </w:pPr>
    <w:rPr>
      <w:rFonts w:ascii="Arial" w:eastAsia="Arial" w:hAnsi="Arial" w:cs="Arial"/>
      <w:sz w:val="20"/>
      <w:szCs w:val="20"/>
      <w:lang w:val="en-US" w:bidi="ar-SA"/>
    </w:rPr>
  </w:style>
  <w:style w:type="paragraph" w:styleId="NormaleWeb">
    <w:name w:val="Normal (Web)"/>
    <w:basedOn w:val="Standard"/>
    <w:pPr>
      <w:spacing w:before="100" w:after="100"/>
    </w:pPr>
    <w:rPr>
      <w:sz w:val="24"/>
      <w:szCs w:val="24"/>
    </w:rPr>
  </w:style>
  <w:style w:type="paragraph" w:customStyle="1" w:styleId="sche22">
    <w:name w:val="sche2_2"/>
    <w:pPr>
      <w:suppressAutoHyphens/>
      <w:overflowPunct w:val="0"/>
      <w:autoSpaceDE w:val="0"/>
      <w:jc w:val="right"/>
    </w:pPr>
    <w:rPr>
      <w:rFonts w:eastAsia="Arial" w:cs="Times New Roman"/>
      <w:sz w:val="20"/>
      <w:szCs w:val="20"/>
      <w:lang w:val="en-US" w:bidi="ar-SA"/>
    </w:rPr>
  </w:style>
  <w:style w:type="paragraph" w:customStyle="1" w:styleId="Default">
    <w:name w:val="Default"/>
    <w:pPr>
      <w:widowControl/>
      <w:suppressAutoHyphens/>
      <w:autoSpaceDE w:val="0"/>
    </w:pPr>
    <w:rPr>
      <w:rFonts w:eastAsia="Times New Roman" w:cs="Times New Roman"/>
      <w:color w:val="000000"/>
      <w:lang w:bidi="ar-SA"/>
    </w:rPr>
  </w:style>
  <w:style w:type="paragraph" w:styleId="Corpodeltesto2">
    <w:name w:val="Body Text 2"/>
    <w:basedOn w:val="Standard"/>
    <w:pPr>
      <w:spacing w:after="120" w:line="480" w:lineRule="auto"/>
    </w:pPr>
  </w:style>
  <w:style w:type="paragraph" w:customStyle="1" w:styleId="art-comma">
    <w:name w:val="art-comma"/>
    <w:basedOn w:val="Standard"/>
    <w:pPr>
      <w:suppressAutoHyphens w:val="0"/>
      <w:ind w:left="709" w:hanging="709"/>
      <w:jc w:val="both"/>
    </w:pPr>
    <w:rPr>
      <w:sz w:val="24"/>
    </w:rPr>
  </w:style>
  <w:style w:type="paragraph" w:styleId="Corpodeltesto3">
    <w:name w:val="Body Text 3"/>
    <w:basedOn w:val="Standard"/>
    <w:pPr>
      <w:spacing w:after="120"/>
    </w:pPr>
    <w:rPr>
      <w:sz w:val="16"/>
      <w:szCs w:val="16"/>
    </w:rPr>
  </w:style>
  <w:style w:type="paragraph" w:styleId="Paragrafoelenco">
    <w:name w:val="List Paragraph"/>
    <w:basedOn w:val="Standard"/>
    <w:pPr>
      <w:suppressAutoHyphens w:val="0"/>
      <w:spacing w:line="0" w:lineRule="atLeast"/>
      <w:ind w:left="720"/>
    </w:pPr>
    <w:rPr>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Sottotitolo">
    <w:name w:val="Subtitle"/>
    <w:basedOn w:val="Standard"/>
    <w:next w:val="Textbody"/>
    <w:uiPriority w:val="11"/>
    <w:qFormat/>
    <w:pPr>
      <w:spacing w:after="60"/>
      <w:jc w:val="center"/>
    </w:pPr>
    <w:rPr>
      <w:rFonts w:ascii="Arial" w:hAnsi="Arial" w:cs="Arial"/>
      <w:i/>
      <w:sz w:val="24"/>
      <w:lang w:eastAsia="it-IT"/>
    </w:rPr>
  </w:style>
  <w:style w:type="paragraph" w:customStyle="1" w:styleId="Footnote">
    <w:name w:val="Footnote"/>
    <w:basedOn w:val="Standard"/>
    <w:pPr>
      <w:suppressLineNumbers/>
      <w:ind w:left="283" w:hanging="283"/>
    </w:pPr>
  </w:style>
  <w:style w:type="paragraph" w:customStyle="1" w:styleId="Endnote">
    <w:name w:val="Endnote"/>
    <w:basedOn w:val="Standard"/>
  </w:style>
  <w:style w:type="paragraph" w:customStyle="1" w:styleId="Quotations">
    <w:name w:val="Quotations"/>
    <w:basedOn w:val="Standard"/>
    <w:pPr>
      <w:spacing w:after="283"/>
      <w:ind w:left="567" w:right="567"/>
    </w:pPr>
  </w:style>
  <w:style w:type="paragraph" w:styleId="Preformattato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WW8Num1z0">
    <w:name w:val="WW8Num1z0"/>
    <w:rPr>
      <w:rFonts w:ascii="Times New Roman" w:eastAsia="Times New Roman" w:hAnsi="Times New Roman" w:cs="Times New Roman"/>
      <w:b/>
      <w:i/>
      <w:iCs w:val="0"/>
      <w:color w:val="000000"/>
      <w:sz w:val="20"/>
      <w:szCs w:val="20"/>
      <w:shd w:val="clear" w:color="auto" w:fill="auto"/>
    </w:rPr>
  </w:style>
  <w:style w:type="character" w:customStyle="1" w:styleId="WW8Num1z1">
    <w:name w:val="WW8Num1z1"/>
    <w:rPr>
      <w:rFonts w:ascii="Courier New" w:hAnsi="Courier New" w:cs="Courier New"/>
      <w:caps w:val="0"/>
      <w:smallCaps w:val="0"/>
      <w:position w:val="0"/>
      <w:sz w:val="20"/>
      <w:vertAlign w:val="baseline"/>
      <w:lang w:val="it-IT"/>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lang w:val="it-IT"/>
    </w:rPr>
  </w:style>
  <w:style w:type="character" w:customStyle="1" w:styleId="WW8Num2z1">
    <w:name w:val="WW8Num2z1"/>
    <w:rPr>
      <w:rFonts w:cs="Tahoma"/>
      <w:caps w:val="0"/>
      <w:smallCaps w:val="0"/>
      <w:position w:val="0"/>
      <w:sz w:val="20"/>
      <w:vertAlign w:val="baseline"/>
      <w:lang w:val="it-IT"/>
    </w:rPr>
  </w:style>
  <w:style w:type="character" w:customStyle="1" w:styleId="WW8Num3z0">
    <w:name w:val="WW8Num3z0"/>
    <w:rPr>
      <w:lang w:val="it-I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color w:val="00000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0">
    <w:name w:val="WW8Num5z0"/>
    <w:rPr>
      <w:rFonts w:ascii="Times New Roman" w:eastAsia="Times New Roman" w:hAnsi="Times New Roman" w:cs="Times New Roman"/>
      <w:sz w:val="22"/>
      <w:szCs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Times New Roman" w:eastAsia="Times New Roman" w:hAnsi="Times New Roman" w:cs="Times New Roman"/>
      <w:b/>
      <w:i w:val="0"/>
      <w:color w:val="000000"/>
      <w:sz w:val="22"/>
      <w:szCs w:val="22"/>
      <w:lang w:val="it-IT" w:eastAsia="en-US"/>
    </w:rPr>
  </w:style>
  <w:style w:type="character" w:customStyle="1" w:styleId="WW8Num11z1">
    <w:name w:val="WW8Num11z1"/>
    <w:rPr>
      <w:rFonts w:ascii="Symbol" w:eastAsia="Times New Roman" w:hAnsi="Symbol" w:cs="Arial"/>
    </w:rPr>
  </w:style>
  <w:style w:type="character" w:customStyle="1" w:styleId="WW8Num11z2">
    <w:name w:val="WW8Num11z2"/>
    <w:rPr>
      <w:rFonts w:ascii="Arial Grassetto" w:hAnsi="Arial Grassetto" w:cs="Arial Grassetto"/>
      <w:b/>
      <w:i w:val="0"/>
      <w:color w:val="000000"/>
      <w:sz w:val="20"/>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b/>
      <w:i w:val="0"/>
      <w:color w:val="000000"/>
      <w:sz w:val="22"/>
      <w:szCs w:val="22"/>
    </w:rPr>
  </w:style>
  <w:style w:type="character" w:customStyle="1" w:styleId="WW8Num12z1">
    <w:name w:val="WW8Num12z1"/>
    <w:rPr>
      <w:rFonts w:ascii="Symbol" w:eastAsia="Times New Roman" w:hAnsi="Symbol" w:cs="Arial"/>
    </w:rPr>
  </w:style>
  <w:style w:type="character" w:customStyle="1" w:styleId="WW8Num12z2">
    <w:name w:val="WW8Num12z2"/>
    <w:rPr>
      <w:rFonts w:ascii="Arial Grassetto" w:hAnsi="Arial Grassetto" w:cs="Arial Grassetto"/>
      <w:b/>
      <w:i w:val="0"/>
      <w:color w:val="000000"/>
      <w:sz w:val="20"/>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i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eastAsia="Times New Roman" w:hAnsi="Aria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b/>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b/>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b/>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Times New Roman" w:eastAsia="Times New Roman" w:hAnsi="Times New Roman" w:cs="Times New Roman"/>
      <w:b/>
      <w:i w:val="0"/>
      <w:color w:val="000000"/>
      <w:sz w:val="22"/>
      <w:szCs w:val="22"/>
    </w:rPr>
  </w:style>
  <w:style w:type="character" w:customStyle="1" w:styleId="WW8Num25z1">
    <w:name w:val="WW8Num25z1"/>
    <w:rPr>
      <w:rFonts w:ascii="Symbol" w:eastAsia="Times New Roman" w:hAnsi="Symbol" w:cs="Arial"/>
    </w:rPr>
  </w:style>
  <w:style w:type="character" w:customStyle="1" w:styleId="WW8Num25z2">
    <w:name w:val="WW8Num25z2"/>
    <w:rPr>
      <w:rFonts w:ascii="Arial Grassetto" w:hAnsi="Arial Grassetto" w:cs="Arial Grassetto"/>
      <w:b/>
      <w:i w:val="0"/>
      <w:color w:val="000000"/>
      <w:sz w:val="20"/>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cs="Symbol"/>
    </w:rPr>
  </w:style>
  <w:style w:type="character" w:customStyle="1" w:styleId="WW8Num27z0">
    <w:name w:val="WW8Num27z0"/>
    <w:rPr>
      <w:rFonts w:ascii="Times New Roman" w:eastAsia="Times New Roman" w:hAnsi="Times New Roman" w:cs="Times New Roman"/>
      <w:sz w:val="22"/>
      <w:szCs w:val="22"/>
      <w:lang w:eastAsia="it-IT"/>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b/>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CarattereCarattere">
    <w:name w:val="Carattere Carattere"/>
    <w:basedOn w:val="Carpredefinitoparagrafo"/>
    <w:rPr>
      <w:sz w:val="16"/>
      <w:szCs w:val="16"/>
    </w:rPr>
  </w:style>
  <w:style w:type="character" w:customStyle="1" w:styleId="WW-Caratterepredefinitoparagrafo">
    <w:name w:val="WW-Carattere predefinito paragrafo"/>
  </w:style>
  <w:style w:type="character" w:customStyle="1" w:styleId="FootnoteSymbol">
    <w:name w:val="Footnote Symbol"/>
    <w:basedOn w:val="WW-Caratterepredefinitoparagrafo"/>
    <w:rPr>
      <w:position w:val="0"/>
      <w:vertAlign w:val="superscript"/>
    </w:rPr>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customStyle="1" w:styleId="Internetlink">
    <w:name w:val="Internet link"/>
    <w:rPr>
      <w:color w:val="000080"/>
      <w:u w:val="single"/>
    </w:rPr>
  </w:style>
  <w:style w:type="character" w:customStyle="1" w:styleId="VisitedInternetLink">
    <w:name w:val="Visited Internet Link"/>
    <w:basedOn w:val="WW-Caratterepredefinitoparagrafo"/>
    <w:rPr>
      <w:color w:val="800080"/>
      <w:u w:val="single"/>
    </w:rPr>
  </w:style>
  <w:style w:type="character" w:customStyle="1" w:styleId="BulletSymbols">
    <w:name w:val="Bullet Symbols"/>
    <w:rPr>
      <w:rFonts w:ascii="Times New Roman" w:eastAsia="Times New Roman" w:hAnsi="Times New Roman" w:cs="Times New Roman"/>
      <w:b/>
      <w:bCs/>
      <w:sz w:val="24"/>
      <w:szCs w:val="24"/>
    </w:rPr>
  </w:style>
  <w:style w:type="character" w:customStyle="1" w:styleId="Caratterepredefinitoparagrafo">
    <w:name w:val="Carattere predefinito paragrafo"/>
  </w:style>
  <w:style w:type="character" w:styleId="Numeropagina">
    <w:name w:val="page number"/>
    <w:basedOn w:val="Caratterepredefinitoparagrafo"/>
  </w:style>
  <w:style w:type="character" w:customStyle="1" w:styleId="Endnoteanchor">
    <w:name w:val="Endnote anchor"/>
    <w:rPr>
      <w:position w:val="0"/>
      <w:vertAlign w:val="superscript"/>
    </w:rPr>
  </w:style>
  <w:style w:type="character" w:customStyle="1" w:styleId="StrongEmphasis">
    <w:name w:val="Strong Emphasis"/>
    <w:rPr>
      <w:b/>
      <w:bCs/>
    </w:rPr>
  </w:style>
  <w:style w:type="character" w:styleId="Rimandonotaapidipagina">
    <w:name w:val="footnote reference"/>
    <w:basedOn w:val="Carpredefinitoparagrafo"/>
    <w:rPr>
      <w:position w:val="0"/>
      <w:vertAlign w:val="superscript"/>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4559</Characters>
  <Application>Microsoft Office Word</Application>
  <DocSecurity>0</DocSecurity>
  <Lines>37</Lines>
  <Paragraphs>10</Paragraphs>
  <ScaleCrop>false</ScaleCrop>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2) DICHIARAZIONI SOSTITUTIVE IN ORDINE LA POSSESSO DEI REQUISITI RICHIESTI PER PARTECIPARE ALLA GARA</dc:title>
  <dc:creator>passatempis</dc:creator>
  <cp:lastModifiedBy>Laura Pitoni</cp:lastModifiedBy>
  <cp:revision>2</cp:revision>
  <cp:lastPrinted>2022-10-06T10:26:00Z</cp:lastPrinted>
  <dcterms:created xsi:type="dcterms:W3CDTF">2022-10-15T22:58:00Z</dcterms:created>
  <dcterms:modified xsi:type="dcterms:W3CDTF">2022-10-15T22:58:00Z</dcterms:modified>
</cp:coreProperties>
</file>